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2AF" w:rsidRDefault="00FF62AF" w:rsidP="00FF6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FF62AF" w:rsidRDefault="00FF62AF" w:rsidP="00FF6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FF62AF" w:rsidRDefault="00FF62AF" w:rsidP="00FF6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FF62AF" w:rsidRDefault="00FF62AF" w:rsidP="00FF6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FF62AF" w:rsidRDefault="00FF62AF" w:rsidP="00FF6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Территориальный орган Федеральной службы по надзору в сфере здравоохранения </w:t>
      </w:r>
    </w:p>
    <w:p w:rsidR="00FF62AF" w:rsidRDefault="00FF62AF" w:rsidP="00FF6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proofErr w:type="gramStart"/>
      <w:r>
        <w:rPr>
          <w:rFonts w:ascii="Times New Roman" w:hAnsi="Times New Roman"/>
          <w:b/>
          <w:bCs/>
          <w:sz w:val="40"/>
          <w:szCs w:val="40"/>
        </w:rPr>
        <w:t>по</w:t>
      </w:r>
      <w:proofErr w:type="gramEnd"/>
      <w:r>
        <w:rPr>
          <w:rFonts w:ascii="Times New Roman" w:hAnsi="Times New Roman"/>
          <w:b/>
          <w:bCs/>
          <w:sz w:val="40"/>
          <w:szCs w:val="40"/>
        </w:rPr>
        <w:t xml:space="preserve"> Псковской области</w:t>
      </w:r>
    </w:p>
    <w:p w:rsidR="00FF62AF" w:rsidRDefault="00FF62AF" w:rsidP="00FF6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FF62AF" w:rsidRDefault="00FF62AF" w:rsidP="00FF6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FF62AF" w:rsidRDefault="00FF62AF" w:rsidP="00FF6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FF62AF" w:rsidRPr="00CC477E" w:rsidRDefault="00FF62AF" w:rsidP="00FF6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CC477E">
        <w:rPr>
          <w:rFonts w:ascii="Times New Roman" w:hAnsi="Times New Roman"/>
          <w:b/>
          <w:bCs/>
          <w:sz w:val="40"/>
          <w:szCs w:val="40"/>
        </w:rPr>
        <w:t xml:space="preserve">Доклад по правоприменительной практике, статистике типовых и массовых нарушений обязательных требований </w:t>
      </w:r>
    </w:p>
    <w:p w:rsidR="00FF62AF" w:rsidRPr="008A36DD" w:rsidRDefault="00FF62AF" w:rsidP="00FF62A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A36DD">
        <w:rPr>
          <w:rFonts w:ascii="Times New Roman" w:hAnsi="Times New Roman"/>
          <w:b/>
          <w:sz w:val="40"/>
          <w:szCs w:val="40"/>
        </w:rPr>
        <w:t>(</w:t>
      </w:r>
      <w:r>
        <w:rPr>
          <w:rFonts w:ascii="Times New Roman" w:hAnsi="Times New Roman"/>
          <w:b/>
          <w:sz w:val="40"/>
          <w:szCs w:val="40"/>
          <w:lang w:val="en-US"/>
        </w:rPr>
        <w:t>I</w:t>
      </w:r>
      <w:r w:rsidR="00A54270">
        <w:rPr>
          <w:rFonts w:ascii="Times New Roman" w:hAnsi="Times New Roman"/>
          <w:b/>
          <w:sz w:val="40"/>
          <w:szCs w:val="40"/>
          <w:lang w:val="en-US"/>
        </w:rPr>
        <w:t>V</w:t>
      </w:r>
      <w:r w:rsidRPr="008A36DD">
        <w:rPr>
          <w:rFonts w:ascii="Times New Roman" w:hAnsi="Times New Roman"/>
          <w:b/>
          <w:sz w:val="40"/>
          <w:szCs w:val="40"/>
        </w:rPr>
        <w:t xml:space="preserve"> квартал 201</w:t>
      </w:r>
      <w:r>
        <w:rPr>
          <w:rFonts w:ascii="Times New Roman" w:hAnsi="Times New Roman"/>
          <w:b/>
          <w:sz w:val="40"/>
          <w:szCs w:val="40"/>
        </w:rPr>
        <w:t>8</w:t>
      </w:r>
      <w:r w:rsidRPr="008A36DD">
        <w:rPr>
          <w:rFonts w:ascii="Times New Roman" w:hAnsi="Times New Roman"/>
          <w:b/>
          <w:sz w:val="40"/>
          <w:szCs w:val="40"/>
        </w:rPr>
        <w:t xml:space="preserve"> г.)</w:t>
      </w:r>
    </w:p>
    <w:p w:rsidR="00FF62AF" w:rsidRPr="00CC477E" w:rsidRDefault="00FF62AF" w:rsidP="00FF6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FF62AF" w:rsidRPr="000A2985" w:rsidRDefault="00FF62AF" w:rsidP="00FF62A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F62AF" w:rsidRDefault="00FF62AF" w:rsidP="00FF62AF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62AF" w:rsidRDefault="00FF62AF" w:rsidP="00FF62AF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62AF" w:rsidRDefault="00FF62AF" w:rsidP="00FF62AF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62AF" w:rsidRDefault="00FF62AF" w:rsidP="00FF62AF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62AF" w:rsidRDefault="00FF62AF" w:rsidP="00FF62AF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62AF" w:rsidRDefault="00FF62AF" w:rsidP="00FF62AF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62AF" w:rsidRDefault="00FF62AF" w:rsidP="00FF62AF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62AF" w:rsidRDefault="00FF62AF" w:rsidP="00FF62AF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62AF" w:rsidRDefault="00FF62AF" w:rsidP="00FF62AF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62AF" w:rsidRDefault="00FF62AF" w:rsidP="00FF62AF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62AF" w:rsidRDefault="00FF62AF" w:rsidP="00FF62AF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62AF" w:rsidRDefault="00FF62AF" w:rsidP="00FF62AF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62AF" w:rsidRDefault="00FF62AF" w:rsidP="00FF62AF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62AF" w:rsidRDefault="00FF62AF" w:rsidP="00FF62AF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62AF" w:rsidRDefault="00FF62AF" w:rsidP="00FF62AF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62AF" w:rsidRDefault="00FF62AF" w:rsidP="00FF62AF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62AF" w:rsidRDefault="00FF62AF" w:rsidP="00FF62AF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62AF" w:rsidRPr="00B539A8" w:rsidRDefault="00A54270" w:rsidP="00FF62AF">
      <w:pPr>
        <w:spacing w:after="0" w:line="240" w:lineRule="auto"/>
        <w:ind w:right="42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12.02</w:t>
      </w:r>
      <w:r w:rsidR="00FF62AF" w:rsidRPr="00F96F31">
        <w:rPr>
          <w:rFonts w:ascii="Times New Roman" w:hAnsi="Times New Roman"/>
          <w:b/>
          <w:bCs/>
          <w:sz w:val="28"/>
          <w:szCs w:val="28"/>
          <w:lang w:eastAsia="ru-RU"/>
        </w:rPr>
        <w:t>.201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  <w:r w:rsidR="00FF62AF" w:rsidRPr="00F96F3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г.</w:t>
      </w:r>
    </w:p>
    <w:p w:rsidR="00FF62AF" w:rsidRDefault="00FF62AF" w:rsidP="00FF6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2AF" w:rsidRDefault="00FF62AF" w:rsidP="00FF6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2AF" w:rsidRDefault="00FF62AF" w:rsidP="00FF6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A2E">
        <w:rPr>
          <w:rFonts w:ascii="Times New Roman" w:hAnsi="Times New Roman" w:cs="Times New Roman"/>
          <w:sz w:val="28"/>
          <w:szCs w:val="28"/>
        </w:rPr>
        <w:lastRenderedPageBreak/>
        <w:t>В соответствии с ст. 8.2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предупреждения нарушений обязательных требований, устранения причин, факторов и условий, способствующих нарушениям, органы государственного контроля осуществляют мероприятия по профилактике нарушений обязательных требований в соответствии с ежегодно утверждаемыми программами.</w:t>
      </w:r>
    </w:p>
    <w:p w:rsidR="00FF62AF" w:rsidRDefault="00FF62AF" w:rsidP="00FF6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числе, федеральные органы исполнительной власти, осуществляющие контрольно-надзорные полномочия, и их территориальные органы организуют и проводят публичные обсуждения результатов правоприменительной практики. </w:t>
      </w:r>
    </w:p>
    <w:p w:rsidR="00FF62AF" w:rsidRPr="00B41DE1" w:rsidRDefault="00FF62AF" w:rsidP="00FF6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DE1">
        <w:rPr>
          <w:rFonts w:ascii="Times New Roman" w:hAnsi="Times New Roman" w:cs="Times New Roman"/>
          <w:sz w:val="28"/>
          <w:szCs w:val="28"/>
        </w:rPr>
        <w:t>Территориальный орган Федеральной службы по надзору в сфере здрав</w:t>
      </w:r>
      <w:r w:rsidR="000176D0">
        <w:rPr>
          <w:rFonts w:ascii="Times New Roman" w:hAnsi="Times New Roman" w:cs="Times New Roman"/>
          <w:sz w:val="28"/>
          <w:szCs w:val="28"/>
        </w:rPr>
        <w:t>оохранения по Псковской области проводит</w:t>
      </w:r>
      <w:r w:rsidR="000176D0" w:rsidRPr="000176D0">
        <w:rPr>
          <w:rFonts w:ascii="Times New Roman" w:hAnsi="Times New Roman" w:cs="Times New Roman"/>
          <w:sz w:val="28"/>
          <w:szCs w:val="28"/>
        </w:rPr>
        <w:t xml:space="preserve"> </w:t>
      </w:r>
      <w:r w:rsidR="000176D0" w:rsidRPr="00B41DE1">
        <w:rPr>
          <w:rFonts w:ascii="Times New Roman" w:hAnsi="Times New Roman" w:cs="Times New Roman"/>
          <w:sz w:val="28"/>
          <w:szCs w:val="28"/>
        </w:rPr>
        <w:t>очередное обсуждение</w:t>
      </w:r>
      <w:r w:rsidR="000176D0">
        <w:rPr>
          <w:rFonts w:ascii="Times New Roman" w:hAnsi="Times New Roman" w:cs="Times New Roman"/>
          <w:sz w:val="28"/>
          <w:szCs w:val="28"/>
        </w:rPr>
        <w:t>.</w:t>
      </w:r>
    </w:p>
    <w:p w:rsidR="00FF62AF" w:rsidRDefault="00FF62AF" w:rsidP="00FF62AF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6203B">
        <w:rPr>
          <w:rFonts w:ascii="Times New Roman" w:hAnsi="Times New Roman"/>
          <w:bCs/>
          <w:sz w:val="28"/>
          <w:szCs w:val="28"/>
          <w:lang w:eastAsia="ru-RU"/>
        </w:rPr>
        <w:t>Федеральный г</w:t>
      </w:r>
      <w:r>
        <w:rPr>
          <w:rFonts w:ascii="Times New Roman" w:hAnsi="Times New Roman"/>
          <w:bCs/>
          <w:sz w:val="28"/>
          <w:szCs w:val="28"/>
          <w:lang w:eastAsia="ru-RU"/>
        </w:rPr>
        <w:t>осударственный контроль</w:t>
      </w:r>
      <w:r w:rsidRPr="0026203B">
        <w:rPr>
          <w:rFonts w:ascii="Times New Roman" w:hAnsi="Times New Roman"/>
          <w:bCs/>
          <w:sz w:val="28"/>
          <w:szCs w:val="28"/>
          <w:lang w:eastAsia="ru-RU"/>
        </w:rPr>
        <w:t xml:space="preserve"> осуществляется государственными гражданскими служащими Росздравнадзора с учетом полномочий Росздравнадзора, определенных постановлением Правительс</w:t>
      </w:r>
      <w:r>
        <w:rPr>
          <w:rFonts w:ascii="Times New Roman" w:hAnsi="Times New Roman"/>
          <w:bCs/>
          <w:sz w:val="28"/>
          <w:szCs w:val="28"/>
          <w:lang w:eastAsia="ru-RU"/>
        </w:rPr>
        <w:t>тва Российской Федерации, утвердившим Положение</w:t>
      </w:r>
      <w:r w:rsidRPr="0026203B">
        <w:rPr>
          <w:rFonts w:ascii="Times New Roman" w:hAnsi="Times New Roman"/>
          <w:bCs/>
          <w:sz w:val="28"/>
          <w:szCs w:val="28"/>
          <w:lang w:eastAsia="ru-RU"/>
        </w:rPr>
        <w:t xml:space="preserve"> о Федеральной службе по н</w:t>
      </w:r>
      <w:r>
        <w:rPr>
          <w:rFonts w:ascii="Times New Roman" w:hAnsi="Times New Roman"/>
          <w:bCs/>
          <w:sz w:val="28"/>
          <w:szCs w:val="28"/>
          <w:lang w:eastAsia="ru-RU"/>
        </w:rPr>
        <w:t>адзору в сфере здравоохранения.</w:t>
      </w:r>
    </w:p>
    <w:p w:rsidR="00FF62AF" w:rsidRPr="00E629E9" w:rsidRDefault="00FF62AF" w:rsidP="00FF62AF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Статье</w:t>
      </w:r>
      <w:r w:rsidRPr="00E629E9">
        <w:rPr>
          <w:rFonts w:ascii="Times New Roman" w:hAnsi="Times New Roman"/>
          <w:bCs/>
          <w:sz w:val="28"/>
          <w:szCs w:val="28"/>
          <w:lang w:eastAsia="ru-RU"/>
        </w:rPr>
        <w:t xml:space="preserve">й 85 №323-ФЗ «Об основах охраны здоровья </w:t>
      </w:r>
      <w:r>
        <w:rPr>
          <w:rFonts w:ascii="Times New Roman" w:hAnsi="Times New Roman"/>
          <w:bCs/>
          <w:sz w:val="28"/>
          <w:szCs w:val="28"/>
          <w:lang w:eastAsia="ru-RU"/>
        </w:rPr>
        <w:t>граждан в Российской Федерации» установлено, что к</w:t>
      </w:r>
      <w:r w:rsidRPr="00E629E9">
        <w:rPr>
          <w:rFonts w:ascii="Times New Roman" w:hAnsi="Times New Roman"/>
          <w:bCs/>
          <w:sz w:val="28"/>
          <w:szCs w:val="28"/>
          <w:lang w:eastAsia="ru-RU"/>
        </w:rPr>
        <w:t>онтроль в сфере охраны здоровья включает в себя:</w:t>
      </w:r>
    </w:p>
    <w:p w:rsidR="00FF62AF" w:rsidRPr="00E629E9" w:rsidRDefault="00FF62AF" w:rsidP="00FF62AF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629E9">
        <w:rPr>
          <w:rFonts w:ascii="Times New Roman" w:hAnsi="Times New Roman"/>
          <w:bCs/>
          <w:sz w:val="28"/>
          <w:szCs w:val="28"/>
          <w:lang w:eastAsia="ru-RU"/>
        </w:rPr>
        <w:t>1) контроль качества и безопасности медицинской деятельности;</w:t>
      </w:r>
    </w:p>
    <w:p w:rsidR="00FF62AF" w:rsidRDefault="00FF62AF" w:rsidP="00FF62AF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629E9">
        <w:rPr>
          <w:rFonts w:ascii="Times New Roman" w:hAnsi="Times New Roman"/>
          <w:bCs/>
          <w:sz w:val="28"/>
          <w:szCs w:val="28"/>
          <w:lang w:eastAsia="ru-RU"/>
        </w:rPr>
        <w:t>2) государственный контроль в сфере о</w:t>
      </w:r>
      <w:r>
        <w:rPr>
          <w:rFonts w:ascii="Times New Roman" w:hAnsi="Times New Roman"/>
          <w:bCs/>
          <w:sz w:val="28"/>
          <w:szCs w:val="28"/>
          <w:lang w:eastAsia="ru-RU"/>
        </w:rPr>
        <w:t>бращения лекарственных средств;</w:t>
      </w:r>
    </w:p>
    <w:p w:rsidR="00FF62AF" w:rsidRPr="00E629E9" w:rsidRDefault="00FF62AF" w:rsidP="00FF62AF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629E9">
        <w:rPr>
          <w:rFonts w:ascii="Times New Roman" w:hAnsi="Times New Roman"/>
          <w:bCs/>
          <w:sz w:val="28"/>
          <w:szCs w:val="28"/>
          <w:lang w:eastAsia="ru-RU"/>
        </w:rPr>
        <w:t>3) государственный контроль при обращении медицинских изделий;</w:t>
      </w:r>
    </w:p>
    <w:p w:rsidR="00FF62AF" w:rsidRPr="00D24002" w:rsidRDefault="00FF62AF" w:rsidP="00FF62AF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629E9">
        <w:rPr>
          <w:rFonts w:ascii="Times New Roman" w:hAnsi="Times New Roman"/>
          <w:bCs/>
          <w:sz w:val="28"/>
          <w:szCs w:val="28"/>
          <w:lang w:eastAsia="ru-RU"/>
        </w:rPr>
        <w:t>4) государственный санитарно-эпидемиологический надзор,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который</w:t>
      </w:r>
      <w:r w:rsidR="006D016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24002">
        <w:rPr>
          <w:rFonts w:ascii="Times New Roman" w:hAnsi="Times New Roman"/>
          <w:bCs/>
          <w:sz w:val="28"/>
          <w:szCs w:val="28"/>
          <w:lang w:eastAsia="ru-RU"/>
        </w:rPr>
        <w:t>осущест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вляется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Роспотребнадзором</w:t>
      </w:r>
      <w:proofErr w:type="spellEnd"/>
      <w:r w:rsidRPr="00E629E9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F62AF" w:rsidRPr="000A2985" w:rsidRDefault="00FF62AF" w:rsidP="00FF62A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A2985">
        <w:rPr>
          <w:rFonts w:ascii="Times New Roman" w:hAnsi="Times New Roman"/>
          <w:sz w:val="28"/>
          <w:szCs w:val="28"/>
        </w:rPr>
        <w:t>Ведомственные нормативные акты размещены в сети «Интернет» в открытом доступе на официальном сайте Росздравнадзора (</w:t>
      </w:r>
      <w:r w:rsidRPr="000A2985">
        <w:rPr>
          <w:rFonts w:ascii="Times New Roman" w:hAnsi="Times New Roman"/>
          <w:sz w:val="28"/>
          <w:szCs w:val="28"/>
          <w:lang w:val="en-US"/>
        </w:rPr>
        <w:t>http</w:t>
      </w:r>
      <w:r w:rsidRPr="000A2985">
        <w:rPr>
          <w:rFonts w:ascii="Times New Roman" w:hAnsi="Times New Roman"/>
          <w:sz w:val="28"/>
          <w:szCs w:val="28"/>
        </w:rPr>
        <w:t xml:space="preserve">://www.roszdravnadzor.ru/) в разделе «Контроль и надзор». </w:t>
      </w:r>
    </w:p>
    <w:p w:rsidR="00FF62AF" w:rsidRDefault="00FF62AF" w:rsidP="00FF62A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F62AF" w:rsidRDefault="00FF62AF" w:rsidP="00FF62A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Росздравнадзоре сформирована централизованная система государственного контроля за качеством работы медицинских и фармацевтических организаций, что позволило повысить эффективность контрольной деятельности, обеспечить разграничение разрешительных и контрольных функций, снизить административное давление на бизнес, исключить дублирующие функции по контролю в сфере здравоохранения.</w:t>
      </w:r>
    </w:p>
    <w:p w:rsidR="00FF62AF" w:rsidRDefault="00FF62AF" w:rsidP="00FF62A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D0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родолжается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</w:t>
      </w:r>
      <w:r w:rsidR="006D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пилотного приоритетного проекта «Реформа контрольной и надзорной</w:t>
      </w:r>
      <w:r w:rsidR="0001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деятельности»</w:t>
      </w:r>
      <w:r w:rsidR="00ED0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62AF" w:rsidRPr="00BB09DC" w:rsidRDefault="00FF62AF" w:rsidP="00FF6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комплексной профилактики наруше</w:t>
      </w:r>
      <w:r w:rsidR="00ED0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обязательных требований, </w:t>
      </w:r>
      <w:r w:rsidRPr="00BB09D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</w:t>
      </w:r>
      <w:r w:rsidR="00ED064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r w:rsidRPr="00BB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сентябре</w:t>
      </w:r>
      <w:r w:rsidR="00ED0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  <w:r w:rsidRPr="00BB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проектным комитетом реформы контро</w:t>
      </w:r>
      <w:r w:rsidR="00ED0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льно-надзорной деятельности, </w:t>
      </w:r>
      <w:r w:rsidRPr="00BB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фиксирует принципы перехода от «палочной» системы к партнёрской, от выявления уже </w:t>
      </w:r>
      <w:r w:rsidRPr="00BB09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случившихся нарушений к их предотвращению. Стандарт предусматривает размещение в открытом доступе проверочных листов — списков контрольных вопросов, которые используют инспекторы в ходе проверок; консультирование предпринимателей и проведение публичных балансовых мероприятий по итогам проверок; поощрение добросовестных предпринимателей; введение досудебной процедуры урегулирования споров, а также использование инструментов общественного контроля эффективности контрольно-надзорных органов. </w:t>
      </w:r>
    </w:p>
    <w:p w:rsidR="000176D0" w:rsidRDefault="000176D0" w:rsidP="000176D0">
      <w:pPr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</w:p>
    <w:p w:rsidR="00FF62AF" w:rsidRPr="00910EDC" w:rsidRDefault="000176D0" w:rsidP="000176D0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</w:t>
      </w:r>
      <w:r w:rsidR="00FF62AF" w:rsidRPr="00910EDC">
        <w:rPr>
          <w:rFonts w:ascii="Times New Roman" w:hAnsi="Times New Roman"/>
          <w:b/>
          <w:sz w:val="28"/>
          <w:szCs w:val="28"/>
        </w:rPr>
        <w:t xml:space="preserve"> </w:t>
      </w:r>
      <w:r w:rsidR="00FF62AF" w:rsidRPr="00910EDC">
        <w:rPr>
          <w:rFonts w:ascii="Times New Roman" w:hAnsi="Times New Roman"/>
          <w:b/>
          <w:bCs/>
          <w:sz w:val="28"/>
          <w:szCs w:val="28"/>
        </w:rPr>
        <w:t xml:space="preserve">правоприменительной практики, статистике типовых и массовых нарушений обязательных требований </w:t>
      </w:r>
      <w:r w:rsidR="00FF62AF" w:rsidRPr="00910EDC">
        <w:rPr>
          <w:rFonts w:ascii="Times New Roman" w:hAnsi="Times New Roman"/>
          <w:b/>
          <w:sz w:val="28"/>
          <w:szCs w:val="28"/>
        </w:rPr>
        <w:t xml:space="preserve">при проверках, проведенных ТО Росздравнадзора по Псковской области в </w:t>
      </w:r>
      <w:r w:rsidR="00A54270">
        <w:rPr>
          <w:rFonts w:ascii="Times New Roman" w:hAnsi="Times New Roman"/>
          <w:b/>
          <w:sz w:val="28"/>
          <w:szCs w:val="28"/>
          <w:lang w:val="en-US"/>
        </w:rPr>
        <w:t>IV</w:t>
      </w:r>
      <w:r w:rsidR="00FF62AF" w:rsidRPr="00910EDC">
        <w:rPr>
          <w:rFonts w:ascii="Times New Roman" w:hAnsi="Times New Roman"/>
          <w:b/>
          <w:sz w:val="28"/>
          <w:szCs w:val="28"/>
        </w:rPr>
        <w:t xml:space="preserve"> квартале 2018 года</w:t>
      </w:r>
    </w:p>
    <w:p w:rsidR="00FF62AF" w:rsidRPr="000176D0" w:rsidRDefault="00FF62AF" w:rsidP="00FF62AF">
      <w:pPr>
        <w:spacing w:after="0" w:line="240" w:lineRule="auto"/>
        <w:ind w:right="425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FF62AF" w:rsidRPr="000300CF" w:rsidRDefault="00FF62AF" w:rsidP="00FF62A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0CF">
        <w:rPr>
          <w:rFonts w:ascii="Times New Roman" w:hAnsi="Times New Roman" w:cs="Times New Roman"/>
          <w:sz w:val="28"/>
          <w:szCs w:val="28"/>
        </w:rPr>
        <w:t xml:space="preserve">В </w:t>
      </w:r>
      <w:r w:rsidR="00A54270" w:rsidRPr="00A5427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300CF">
        <w:rPr>
          <w:rFonts w:ascii="Times New Roman" w:hAnsi="Times New Roman" w:cs="Times New Roman"/>
          <w:sz w:val="28"/>
          <w:szCs w:val="28"/>
        </w:rPr>
        <w:t xml:space="preserve"> квартале 2018 года Территориальным органом Росздравнадзора по Псковской области проведено </w:t>
      </w:r>
      <w:r w:rsidR="00754B0E">
        <w:rPr>
          <w:rFonts w:ascii="Times New Roman" w:hAnsi="Times New Roman" w:cs="Times New Roman"/>
          <w:sz w:val="28"/>
          <w:szCs w:val="28"/>
        </w:rPr>
        <w:t>6</w:t>
      </w:r>
      <w:r w:rsidRPr="000300CF">
        <w:rPr>
          <w:rFonts w:ascii="Times New Roman" w:hAnsi="Times New Roman" w:cs="Times New Roman"/>
          <w:sz w:val="28"/>
          <w:szCs w:val="28"/>
        </w:rPr>
        <w:t xml:space="preserve"> плановых провер</w:t>
      </w:r>
      <w:r w:rsidR="005F7E26">
        <w:rPr>
          <w:rFonts w:ascii="Times New Roman" w:hAnsi="Times New Roman" w:cs="Times New Roman"/>
          <w:sz w:val="28"/>
          <w:szCs w:val="28"/>
        </w:rPr>
        <w:t>ок</w:t>
      </w:r>
      <w:r w:rsidR="00A54270">
        <w:rPr>
          <w:rFonts w:ascii="Times New Roman" w:hAnsi="Times New Roman" w:cs="Times New Roman"/>
          <w:sz w:val="28"/>
          <w:szCs w:val="28"/>
        </w:rPr>
        <w:t xml:space="preserve"> и 8</w:t>
      </w:r>
      <w:r w:rsidRPr="000300CF">
        <w:rPr>
          <w:rFonts w:ascii="Times New Roman" w:hAnsi="Times New Roman" w:cs="Times New Roman"/>
          <w:sz w:val="28"/>
          <w:szCs w:val="28"/>
        </w:rPr>
        <w:t xml:space="preserve"> внеплановых проверок.</w:t>
      </w:r>
      <w:r w:rsidR="003425FF" w:rsidRPr="003425F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27216">
        <w:rPr>
          <w:rFonts w:ascii="Times New Roman" w:eastAsia="Times New Roman" w:hAnsi="Times New Roman" w:cs="Times New Roman"/>
          <w:sz w:val="28"/>
          <w:lang w:eastAsia="ru-RU"/>
        </w:rPr>
        <w:t>В течение года</w:t>
      </w:r>
      <w:r w:rsidR="003425FF">
        <w:rPr>
          <w:rFonts w:ascii="Times New Roman" w:eastAsia="Times New Roman" w:hAnsi="Times New Roman" w:cs="Times New Roman"/>
          <w:sz w:val="28"/>
          <w:lang w:eastAsia="ru-RU"/>
        </w:rPr>
        <w:t xml:space="preserve"> проведено 76 проверок.</w:t>
      </w:r>
      <w:r w:rsidR="00643D54">
        <w:rPr>
          <w:rFonts w:ascii="Times New Roman" w:eastAsia="Times New Roman" w:hAnsi="Times New Roman" w:cs="Times New Roman"/>
          <w:sz w:val="28"/>
          <w:lang w:eastAsia="ru-RU"/>
        </w:rPr>
        <w:t xml:space="preserve"> Кроме того, сотрудниками Территориального органа принято участие в 20 проверках, проводимых органами прокуратуры и полиции.</w:t>
      </w:r>
    </w:p>
    <w:p w:rsidR="00FF62AF" w:rsidRPr="000300CF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0CF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являлись:</w:t>
      </w:r>
    </w:p>
    <w:p w:rsidR="00FF62AF" w:rsidRPr="00643D54" w:rsidRDefault="00FF62AF" w:rsidP="00FF62A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D54">
        <w:rPr>
          <w:rFonts w:ascii="Times New Roman" w:hAnsi="Times New Roman" w:cs="Times New Roman"/>
          <w:sz w:val="28"/>
          <w:szCs w:val="28"/>
        </w:rPr>
        <w:t>- поступление в орган государственного контроля обращений граждан</w:t>
      </w:r>
      <w:r w:rsidR="005F7E26" w:rsidRPr="00643D54">
        <w:rPr>
          <w:rFonts w:ascii="Times New Roman" w:hAnsi="Times New Roman" w:cs="Times New Roman"/>
          <w:sz w:val="28"/>
          <w:szCs w:val="28"/>
        </w:rPr>
        <w:t xml:space="preserve"> и информации</w:t>
      </w:r>
      <w:r w:rsidRPr="00643D54">
        <w:rPr>
          <w:rFonts w:ascii="Times New Roman" w:hAnsi="Times New Roman" w:cs="Times New Roman"/>
          <w:sz w:val="28"/>
          <w:szCs w:val="28"/>
        </w:rPr>
        <w:t xml:space="preserve"> по поводу возникновения угрозы причинения вреда жизни, здоровью граждан</w:t>
      </w:r>
      <w:r w:rsidR="00A54270" w:rsidRPr="00643D54">
        <w:rPr>
          <w:rFonts w:ascii="Times New Roman" w:hAnsi="Times New Roman" w:cs="Times New Roman"/>
          <w:sz w:val="28"/>
          <w:szCs w:val="28"/>
        </w:rPr>
        <w:t xml:space="preserve"> </w:t>
      </w:r>
      <w:r w:rsidR="003425FF" w:rsidRPr="00643D54">
        <w:rPr>
          <w:rFonts w:ascii="Times New Roman" w:hAnsi="Times New Roman" w:cs="Times New Roman"/>
          <w:sz w:val="28"/>
          <w:szCs w:val="28"/>
        </w:rPr>
        <w:t>–</w:t>
      </w:r>
      <w:r w:rsidR="00A54270" w:rsidRPr="00643D54">
        <w:rPr>
          <w:rFonts w:ascii="Times New Roman" w:hAnsi="Times New Roman" w:cs="Times New Roman"/>
          <w:sz w:val="28"/>
          <w:szCs w:val="28"/>
        </w:rPr>
        <w:t xml:space="preserve"> </w:t>
      </w:r>
      <w:r w:rsidR="00B30D50" w:rsidRPr="00643D54">
        <w:rPr>
          <w:rFonts w:ascii="Times New Roman" w:hAnsi="Times New Roman" w:cs="Times New Roman"/>
          <w:sz w:val="28"/>
          <w:szCs w:val="28"/>
        </w:rPr>
        <w:t>3</w:t>
      </w:r>
      <w:r w:rsidR="003425FF" w:rsidRPr="00643D54">
        <w:rPr>
          <w:rFonts w:ascii="Times New Roman" w:hAnsi="Times New Roman" w:cs="Times New Roman"/>
          <w:sz w:val="28"/>
          <w:szCs w:val="28"/>
        </w:rPr>
        <w:t xml:space="preserve"> (за 2018 год -26)</w:t>
      </w:r>
      <w:r w:rsidRPr="00643D54">
        <w:rPr>
          <w:rFonts w:ascii="Times New Roman" w:hAnsi="Times New Roman" w:cs="Times New Roman"/>
          <w:sz w:val="28"/>
          <w:szCs w:val="28"/>
        </w:rPr>
        <w:t>;</w:t>
      </w:r>
    </w:p>
    <w:p w:rsidR="00115A4E" w:rsidRPr="00B30D50" w:rsidRDefault="00D27216" w:rsidP="00FF62A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D54">
        <w:rPr>
          <w:rFonts w:ascii="Times New Roman" w:hAnsi="Times New Roman" w:cs="Times New Roman"/>
          <w:sz w:val="28"/>
          <w:szCs w:val="28"/>
        </w:rPr>
        <w:t>- требование</w:t>
      </w:r>
      <w:r w:rsidR="00115A4E" w:rsidRPr="00643D54">
        <w:rPr>
          <w:rFonts w:ascii="Times New Roman" w:hAnsi="Times New Roman" w:cs="Times New Roman"/>
          <w:sz w:val="28"/>
          <w:szCs w:val="28"/>
        </w:rPr>
        <w:t xml:space="preserve"> прокуратуры Псковской области</w:t>
      </w:r>
      <w:r w:rsidR="000176D0" w:rsidRPr="00643D54">
        <w:rPr>
          <w:rFonts w:ascii="Times New Roman" w:hAnsi="Times New Roman" w:cs="Times New Roman"/>
          <w:sz w:val="28"/>
          <w:szCs w:val="28"/>
        </w:rPr>
        <w:t xml:space="preserve"> </w:t>
      </w:r>
      <w:r w:rsidR="003425FF" w:rsidRPr="00643D54">
        <w:rPr>
          <w:rFonts w:ascii="Times New Roman" w:hAnsi="Times New Roman" w:cs="Times New Roman"/>
          <w:sz w:val="28"/>
          <w:szCs w:val="28"/>
        </w:rPr>
        <w:t>–</w:t>
      </w:r>
      <w:r w:rsidR="00B30D50" w:rsidRPr="00643D54">
        <w:rPr>
          <w:rFonts w:ascii="Times New Roman" w:hAnsi="Times New Roman" w:cs="Times New Roman"/>
          <w:sz w:val="28"/>
          <w:szCs w:val="28"/>
        </w:rPr>
        <w:t xml:space="preserve"> 4</w:t>
      </w:r>
      <w:r w:rsidR="003425FF" w:rsidRPr="00643D54">
        <w:rPr>
          <w:rFonts w:ascii="Times New Roman" w:hAnsi="Times New Roman" w:cs="Times New Roman"/>
          <w:sz w:val="28"/>
          <w:szCs w:val="28"/>
        </w:rPr>
        <w:t xml:space="preserve"> (за 2018 год – 7)</w:t>
      </w:r>
      <w:r w:rsidR="000176D0" w:rsidRPr="00643D54">
        <w:rPr>
          <w:rFonts w:ascii="Times New Roman" w:hAnsi="Times New Roman" w:cs="Times New Roman"/>
          <w:sz w:val="28"/>
          <w:szCs w:val="28"/>
        </w:rPr>
        <w:t>;</w:t>
      </w:r>
    </w:p>
    <w:p w:rsidR="00AF0F32" w:rsidRPr="00B30D50" w:rsidRDefault="000176D0" w:rsidP="00AF0F32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D50">
        <w:rPr>
          <w:rFonts w:ascii="Times New Roman" w:hAnsi="Times New Roman" w:cs="Times New Roman"/>
          <w:sz w:val="28"/>
          <w:szCs w:val="28"/>
        </w:rPr>
        <w:t>- о</w:t>
      </w:r>
      <w:r w:rsidR="00AF0F32" w:rsidRPr="00B30D50">
        <w:rPr>
          <w:rFonts w:ascii="Times New Roman" w:hAnsi="Times New Roman" w:cs="Times New Roman"/>
          <w:sz w:val="28"/>
          <w:szCs w:val="28"/>
        </w:rPr>
        <w:t>дна внеплановая выездная проверка проведена в отношении соблюдения ГБУЗ «</w:t>
      </w:r>
      <w:proofErr w:type="spellStart"/>
      <w:r w:rsidR="00B30D50" w:rsidRPr="00B30D50">
        <w:rPr>
          <w:rFonts w:ascii="Times New Roman" w:hAnsi="Times New Roman" w:cs="Times New Roman"/>
          <w:sz w:val="28"/>
          <w:szCs w:val="28"/>
        </w:rPr>
        <w:t>Пушкиногорская</w:t>
      </w:r>
      <w:proofErr w:type="spellEnd"/>
      <w:r w:rsidR="00B30D50" w:rsidRPr="00B30D50">
        <w:rPr>
          <w:rFonts w:ascii="Times New Roman" w:hAnsi="Times New Roman" w:cs="Times New Roman"/>
          <w:sz w:val="28"/>
          <w:szCs w:val="28"/>
        </w:rPr>
        <w:t xml:space="preserve"> межрайонная больница</w:t>
      </w:r>
      <w:r w:rsidR="00AF0F32" w:rsidRPr="00B30D50">
        <w:rPr>
          <w:rFonts w:ascii="Times New Roman" w:hAnsi="Times New Roman" w:cs="Times New Roman"/>
          <w:sz w:val="28"/>
          <w:szCs w:val="28"/>
        </w:rPr>
        <w:t xml:space="preserve">» законодательства в сфере охраны здоровья (на основании Поручения Федеральной службы по надзору в сфере здравоохранения от 06.10.2016 №01Вп-37/16, изданного во исполнение  п. 13 части III распоряжения Правительства Российской Федерации от 01.07.2016 №1403-р «Об утверждении плана мероприятий («дорожной карты») «Повышение доступности наркотических средств и психотропных веществ для использования в медицинских целях» и п. 7 протокола совещания у заместителя Председателя Правительства Российской Федерации О.Ю. </w:t>
      </w:r>
      <w:proofErr w:type="spellStart"/>
      <w:r w:rsidR="00AF0F32" w:rsidRPr="00B30D50">
        <w:rPr>
          <w:rFonts w:ascii="Times New Roman" w:hAnsi="Times New Roman" w:cs="Times New Roman"/>
          <w:sz w:val="28"/>
          <w:szCs w:val="28"/>
        </w:rPr>
        <w:t>Голоде</w:t>
      </w:r>
      <w:r w:rsidRPr="00B30D50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B30D50">
        <w:rPr>
          <w:rFonts w:ascii="Times New Roman" w:hAnsi="Times New Roman" w:cs="Times New Roman"/>
          <w:sz w:val="28"/>
          <w:szCs w:val="28"/>
        </w:rPr>
        <w:t xml:space="preserve"> от 06.09.2016 №ОГ-П12-214пр.)</w:t>
      </w:r>
      <w:r w:rsidR="003425FF">
        <w:rPr>
          <w:rFonts w:ascii="Times New Roman" w:hAnsi="Times New Roman" w:cs="Times New Roman"/>
          <w:sz w:val="28"/>
          <w:szCs w:val="28"/>
        </w:rPr>
        <w:t xml:space="preserve"> </w:t>
      </w:r>
      <w:r w:rsidR="003425FF" w:rsidRPr="00643D54">
        <w:rPr>
          <w:rFonts w:ascii="Times New Roman" w:hAnsi="Times New Roman" w:cs="Times New Roman"/>
          <w:sz w:val="28"/>
          <w:szCs w:val="28"/>
        </w:rPr>
        <w:t>(за 2018 год - 3)</w:t>
      </w:r>
      <w:r w:rsidRPr="00643D54">
        <w:rPr>
          <w:rFonts w:ascii="Times New Roman" w:hAnsi="Times New Roman" w:cs="Times New Roman"/>
          <w:sz w:val="28"/>
          <w:szCs w:val="28"/>
        </w:rPr>
        <w:t>;</w:t>
      </w:r>
    </w:p>
    <w:p w:rsidR="00FF62AF" w:rsidRPr="000300CF" w:rsidRDefault="00FF62AF" w:rsidP="00FF62A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0CF">
        <w:rPr>
          <w:rFonts w:ascii="Times New Roman" w:hAnsi="Times New Roman" w:cs="Times New Roman"/>
          <w:sz w:val="28"/>
          <w:szCs w:val="28"/>
        </w:rPr>
        <w:t>Сроки проведения проверок соблюдены.</w:t>
      </w:r>
    </w:p>
    <w:p w:rsidR="00FF62AF" w:rsidRPr="008F3554" w:rsidRDefault="00FF62AF" w:rsidP="00FF6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300CF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0300CF" w:rsidRPr="000300CF">
        <w:rPr>
          <w:rFonts w:ascii="Times New Roman" w:hAnsi="Times New Roman" w:cs="Times New Roman"/>
          <w:sz w:val="28"/>
          <w:szCs w:val="28"/>
        </w:rPr>
        <w:t>1</w:t>
      </w:r>
      <w:r w:rsidR="00754B0E">
        <w:rPr>
          <w:rFonts w:ascii="Times New Roman" w:hAnsi="Times New Roman" w:cs="Times New Roman"/>
          <w:sz w:val="28"/>
          <w:szCs w:val="28"/>
        </w:rPr>
        <w:t>4</w:t>
      </w:r>
      <w:r w:rsidRPr="000300CF">
        <w:rPr>
          <w:rFonts w:ascii="Times New Roman" w:hAnsi="Times New Roman" w:cs="Times New Roman"/>
          <w:sz w:val="28"/>
          <w:szCs w:val="28"/>
        </w:rPr>
        <w:t xml:space="preserve"> проверок выявлено более </w:t>
      </w:r>
      <w:r w:rsidR="00754B0E" w:rsidRPr="00754B0E">
        <w:rPr>
          <w:rFonts w:ascii="Times New Roman" w:hAnsi="Times New Roman" w:cs="Times New Roman"/>
          <w:sz w:val="28"/>
          <w:szCs w:val="28"/>
        </w:rPr>
        <w:t>61</w:t>
      </w:r>
      <w:r w:rsidRPr="00B543B8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754B0E">
        <w:rPr>
          <w:rFonts w:ascii="Times New Roman" w:hAnsi="Times New Roman" w:cs="Times New Roman"/>
          <w:sz w:val="28"/>
          <w:szCs w:val="28"/>
        </w:rPr>
        <w:t>я</w:t>
      </w:r>
      <w:r w:rsidRPr="00B543B8">
        <w:rPr>
          <w:rFonts w:ascii="Times New Roman" w:hAnsi="Times New Roman" w:cs="Times New Roman"/>
          <w:sz w:val="28"/>
          <w:szCs w:val="28"/>
        </w:rPr>
        <w:t xml:space="preserve">, выдано </w:t>
      </w:r>
      <w:r w:rsidR="00B543B8" w:rsidRPr="00754B0E">
        <w:rPr>
          <w:rFonts w:ascii="Times New Roman" w:hAnsi="Times New Roman" w:cs="Times New Roman"/>
          <w:sz w:val="28"/>
          <w:szCs w:val="28"/>
        </w:rPr>
        <w:t>1</w:t>
      </w:r>
      <w:r w:rsidR="00754B0E" w:rsidRPr="00754B0E">
        <w:rPr>
          <w:rFonts w:ascii="Times New Roman" w:hAnsi="Times New Roman" w:cs="Times New Roman"/>
          <w:sz w:val="28"/>
          <w:szCs w:val="28"/>
        </w:rPr>
        <w:t>1</w:t>
      </w:r>
      <w:r w:rsidRPr="00B543B8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B543B8" w:rsidRPr="00B543B8">
        <w:rPr>
          <w:rFonts w:ascii="Times New Roman" w:hAnsi="Times New Roman" w:cs="Times New Roman"/>
          <w:sz w:val="28"/>
          <w:szCs w:val="28"/>
        </w:rPr>
        <w:t>й</w:t>
      </w:r>
      <w:r w:rsidRPr="00B543B8">
        <w:rPr>
          <w:rFonts w:ascii="Times New Roman" w:hAnsi="Times New Roman" w:cs="Times New Roman"/>
          <w:sz w:val="28"/>
          <w:szCs w:val="28"/>
        </w:rPr>
        <w:t xml:space="preserve">, </w:t>
      </w:r>
      <w:r w:rsidRPr="008F3554">
        <w:rPr>
          <w:rFonts w:ascii="Times New Roman" w:eastAsia="Times New Roman" w:hAnsi="Times New Roman" w:cs="Times New Roman"/>
          <w:sz w:val="28"/>
          <w:lang w:eastAsia="ru-RU"/>
        </w:rPr>
        <w:t>составлено</w:t>
      </w:r>
      <w:r w:rsidR="00754B0E" w:rsidRPr="008F355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A84F81" w:rsidRPr="008F3554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DE1521" w:rsidRPr="008F355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8F3554">
        <w:rPr>
          <w:rFonts w:ascii="Times New Roman" w:eastAsia="Times New Roman" w:hAnsi="Times New Roman" w:cs="Times New Roman"/>
          <w:sz w:val="28"/>
          <w:lang w:eastAsia="ru-RU"/>
        </w:rPr>
        <w:t>протокол</w:t>
      </w:r>
      <w:r w:rsidR="00A84F81" w:rsidRPr="008F3554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8F3554">
        <w:rPr>
          <w:rFonts w:ascii="Times New Roman" w:eastAsia="Times New Roman" w:hAnsi="Times New Roman" w:cs="Times New Roman"/>
          <w:sz w:val="28"/>
          <w:lang w:eastAsia="ru-RU"/>
        </w:rPr>
        <w:t xml:space="preserve"> об административном правонарушении.</w:t>
      </w:r>
      <w:r w:rsidRPr="00DE1521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 w:rsidRPr="008F3554">
        <w:rPr>
          <w:rFonts w:ascii="Times New Roman" w:eastAsia="Times New Roman" w:hAnsi="Times New Roman" w:cs="Times New Roman"/>
          <w:sz w:val="28"/>
          <w:lang w:eastAsia="ru-RU"/>
        </w:rPr>
        <w:t xml:space="preserve">Сумма наложенных административных штрафов составила </w:t>
      </w:r>
      <w:r w:rsidR="008F3554" w:rsidRPr="008F3554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7F5367" w:rsidRPr="008F3554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Pr="008F3554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рублей.</w:t>
      </w:r>
      <w:r w:rsidR="003425F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425FF" w:rsidRPr="00643D54">
        <w:rPr>
          <w:rFonts w:ascii="Times New Roman" w:eastAsia="Times New Roman" w:hAnsi="Times New Roman" w:cs="Times New Roman"/>
          <w:sz w:val="28"/>
          <w:lang w:eastAsia="ru-RU"/>
        </w:rPr>
        <w:t>По результатам проведенных в 2018 году плановых и внеплановых проверок выявлено бол</w:t>
      </w:r>
      <w:r w:rsidR="00643D54">
        <w:rPr>
          <w:rFonts w:ascii="Times New Roman" w:eastAsia="Times New Roman" w:hAnsi="Times New Roman" w:cs="Times New Roman"/>
          <w:sz w:val="28"/>
          <w:lang w:eastAsia="ru-RU"/>
        </w:rPr>
        <w:t>ее 314 правонарушений, выдано 54 предписания</w:t>
      </w:r>
      <w:r w:rsidR="003425FF" w:rsidRPr="00643D54">
        <w:rPr>
          <w:rFonts w:ascii="Times New Roman" w:eastAsia="Times New Roman" w:hAnsi="Times New Roman" w:cs="Times New Roman"/>
          <w:sz w:val="28"/>
          <w:lang w:eastAsia="ru-RU"/>
        </w:rPr>
        <w:t xml:space="preserve"> об устранении выявленных нарушений, составлен 31 протокол об административных правонарушениях.</w:t>
      </w:r>
      <w:r w:rsidR="004E556F" w:rsidRPr="00643D54">
        <w:rPr>
          <w:rFonts w:ascii="Times New Roman" w:hAnsi="Times New Roman" w:cs="Times New Roman"/>
          <w:sz w:val="28"/>
          <w:szCs w:val="28"/>
        </w:rPr>
        <w:t xml:space="preserve"> Кроме того, приняты </w:t>
      </w:r>
      <w:r w:rsidR="004E556F" w:rsidRPr="00643D54">
        <w:rPr>
          <w:rFonts w:ascii="Times New Roman" w:hAnsi="Times New Roman" w:cs="Times New Roman"/>
          <w:sz w:val="28"/>
          <w:szCs w:val="28"/>
        </w:rPr>
        <w:lastRenderedPageBreak/>
        <w:t>административные меры по 2 материалам, поступившим из органов прокуратуры.</w:t>
      </w:r>
    </w:p>
    <w:p w:rsidR="00FF62AF" w:rsidRPr="008F3554" w:rsidRDefault="00FF62AF" w:rsidP="00FF62AF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554">
        <w:rPr>
          <w:rFonts w:ascii="Times New Roman" w:hAnsi="Times New Roman" w:cs="Times New Roman"/>
          <w:sz w:val="28"/>
          <w:szCs w:val="28"/>
        </w:rPr>
        <w:t>Протоколы составлены:</w:t>
      </w:r>
    </w:p>
    <w:p w:rsidR="00FF62AF" w:rsidRPr="00A84F81" w:rsidRDefault="00FF62AF" w:rsidP="00FF6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F81">
        <w:rPr>
          <w:rFonts w:ascii="Times New Roman" w:hAnsi="Times New Roman" w:cs="Times New Roman"/>
          <w:sz w:val="28"/>
          <w:szCs w:val="28"/>
        </w:rPr>
        <w:t>- по части 2 статьи 19.20. (</w:t>
      </w:r>
      <w:r w:rsidR="00A84F81" w:rsidRPr="00A84F81">
        <w:rPr>
          <w:rFonts w:ascii="Times New Roman" w:hAnsi="Times New Roman" w:cs="Times New Roman"/>
          <w:sz w:val="28"/>
          <w:szCs w:val="28"/>
        </w:rPr>
        <w:t>1</w:t>
      </w:r>
      <w:r w:rsidRPr="00A84F81">
        <w:rPr>
          <w:rFonts w:ascii="Times New Roman" w:hAnsi="Times New Roman" w:cs="Times New Roman"/>
          <w:sz w:val="28"/>
          <w:szCs w:val="28"/>
        </w:rPr>
        <w:t xml:space="preserve"> протокол) за осуществление деятельности, не связанной с извлечением прибыли, с нарушением требований и условий, предусмотренных специальным разрешением (лицензией), если такое разрешение (лицензия) обязательно (обязательна) (</w:t>
      </w:r>
      <w:r w:rsidR="00A84F81" w:rsidRPr="00A84F81">
        <w:rPr>
          <w:rFonts w:ascii="Times New Roman" w:hAnsi="Times New Roman" w:cs="Times New Roman"/>
          <w:sz w:val="28"/>
          <w:szCs w:val="28"/>
        </w:rPr>
        <w:t>в отношении должностн</w:t>
      </w:r>
      <w:r w:rsidR="00A84F81">
        <w:rPr>
          <w:rFonts w:ascii="Times New Roman" w:hAnsi="Times New Roman" w:cs="Times New Roman"/>
          <w:sz w:val="28"/>
          <w:szCs w:val="28"/>
        </w:rPr>
        <w:t>ого</w:t>
      </w:r>
      <w:r w:rsidR="00A84F81" w:rsidRPr="00A84F81">
        <w:rPr>
          <w:rFonts w:ascii="Times New Roman" w:hAnsi="Times New Roman" w:cs="Times New Roman"/>
          <w:sz w:val="28"/>
          <w:szCs w:val="28"/>
        </w:rPr>
        <w:t xml:space="preserve"> лиц</w:t>
      </w:r>
      <w:r w:rsidR="00A84F81">
        <w:rPr>
          <w:rFonts w:ascii="Times New Roman" w:hAnsi="Times New Roman" w:cs="Times New Roman"/>
          <w:sz w:val="28"/>
          <w:szCs w:val="28"/>
        </w:rPr>
        <w:t>а</w:t>
      </w:r>
      <w:r w:rsidR="00A84F81" w:rsidRPr="00A84F81">
        <w:rPr>
          <w:rFonts w:ascii="Times New Roman" w:hAnsi="Times New Roman" w:cs="Times New Roman"/>
          <w:sz w:val="28"/>
          <w:szCs w:val="28"/>
        </w:rPr>
        <w:t xml:space="preserve"> </w:t>
      </w:r>
      <w:r w:rsidR="00AF0F32" w:rsidRPr="00A84F81">
        <w:rPr>
          <w:rFonts w:ascii="Times New Roman" w:hAnsi="Times New Roman" w:cs="Times New Roman"/>
          <w:sz w:val="28"/>
          <w:szCs w:val="28"/>
        </w:rPr>
        <w:t>ГБУЗ «</w:t>
      </w:r>
      <w:r w:rsidR="00A84F81">
        <w:rPr>
          <w:rFonts w:ascii="Times New Roman" w:hAnsi="Times New Roman" w:cs="Times New Roman"/>
          <w:sz w:val="28"/>
          <w:szCs w:val="28"/>
        </w:rPr>
        <w:t>Противотуберкулезный диспансер»</w:t>
      </w:r>
      <w:r w:rsidRPr="00A84F81">
        <w:rPr>
          <w:rFonts w:ascii="Times New Roman" w:hAnsi="Times New Roman" w:cs="Times New Roman"/>
          <w:sz w:val="28"/>
          <w:szCs w:val="28"/>
        </w:rPr>
        <w:t>);</w:t>
      </w:r>
    </w:p>
    <w:p w:rsidR="00FF62AF" w:rsidRPr="00A84F81" w:rsidRDefault="00FF62AF" w:rsidP="00FF6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F81">
        <w:rPr>
          <w:rFonts w:ascii="Times New Roman" w:hAnsi="Times New Roman" w:cs="Times New Roman"/>
          <w:sz w:val="28"/>
          <w:szCs w:val="28"/>
        </w:rPr>
        <w:t>- по части 3 статьи 19.20. (</w:t>
      </w:r>
      <w:r w:rsidR="00A84F81" w:rsidRPr="00A84F81">
        <w:rPr>
          <w:rFonts w:ascii="Times New Roman" w:hAnsi="Times New Roman" w:cs="Times New Roman"/>
          <w:sz w:val="28"/>
          <w:szCs w:val="28"/>
        </w:rPr>
        <w:t>1</w:t>
      </w:r>
      <w:r w:rsidRPr="00A84F81">
        <w:rPr>
          <w:rFonts w:ascii="Times New Roman" w:hAnsi="Times New Roman" w:cs="Times New Roman"/>
          <w:sz w:val="28"/>
          <w:szCs w:val="28"/>
        </w:rPr>
        <w:t xml:space="preserve"> протокол) за осуществление деятельности, не связанной с извлечением прибыли, с грубым нарушением требований и условий, предусмотренных специальным разрешением (лицензией), если специальное разрешение (лицензия) обязательно (обязательна) (</w:t>
      </w:r>
      <w:r w:rsidR="00A84F81" w:rsidRPr="00A84F81">
        <w:rPr>
          <w:rFonts w:ascii="Times New Roman" w:hAnsi="Times New Roman" w:cs="Times New Roman"/>
          <w:sz w:val="28"/>
          <w:szCs w:val="28"/>
        </w:rPr>
        <w:t>в отношении должностн</w:t>
      </w:r>
      <w:r w:rsidR="00A84F81">
        <w:rPr>
          <w:rFonts w:ascii="Times New Roman" w:hAnsi="Times New Roman" w:cs="Times New Roman"/>
          <w:sz w:val="28"/>
          <w:szCs w:val="28"/>
        </w:rPr>
        <w:t>ого</w:t>
      </w:r>
      <w:r w:rsidR="00A84F81" w:rsidRPr="00A84F81">
        <w:rPr>
          <w:rFonts w:ascii="Times New Roman" w:hAnsi="Times New Roman" w:cs="Times New Roman"/>
          <w:sz w:val="28"/>
          <w:szCs w:val="28"/>
        </w:rPr>
        <w:t xml:space="preserve"> лиц</w:t>
      </w:r>
      <w:r w:rsidR="00A84F81">
        <w:rPr>
          <w:rFonts w:ascii="Times New Roman" w:hAnsi="Times New Roman" w:cs="Times New Roman"/>
          <w:sz w:val="28"/>
          <w:szCs w:val="28"/>
        </w:rPr>
        <w:t>а</w:t>
      </w:r>
      <w:r w:rsidR="00A84F81" w:rsidRPr="00A84F81">
        <w:rPr>
          <w:rFonts w:ascii="Times New Roman" w:hAnsi="Times New Roman" w:cs="Times New Roman"/>
          <w:sz w:val="28"/>
          <w:szCs w:val="28"/>
        </w:rPr>
        <w:t xml:space="preserve"> ГБУЗ «</w:t>
      </w:r>
      <w:r w:rsidR="00A84F81">
        <w:rPr>
          <w:rFonts w:ascii="Times New Roman" w:hAnsi="Times New Roman" w:cs="Times New Roman"/>
          <w:sz w:val="28"/>
          <w:szCs w:val="28"/>
        </w:rPr>
        <w:t>Противотуберкулезный диспансер»</w:t>
      </w:r>
      <w:r w:rsidR="008F3554">
        <w:rPr>
          <w:rFonts w:ascii="Times New Roman" w:hAnsi="Times New Roman" w:cs="Times New Roman"/>
          <w:sz w:val="28"/>
          <w:szCs w:val="28"/>
        </w:rPr>
        <w:t>).</w:t>
      </w:r>
    </w:p>
    <w:p w:rsidR="00FF62AF" w:rsidRDefault="00FF62AF" w:rsidP="00FF6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0CF">
        <w:rPr>
          <w:rFonts w:ascii="Times New Roman" w:hAnsi="Times New Roman" w:cs="Times New Roman"/>
          <w:sz w:val="28"/>
          <w:szCs w:val="28"/>
        </w:rPr>
        <w:t>Кроме того, приняты следующие административные меры по материалам, поступившим из органов прокуратуры:</w:t>
      </w:r>
    </w:p>
    <w:p w:rsidR="008F3554" w:rsidRDefault="008F3554" w:rsidP="00974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9B9">
        <w:rPr>
          <w:rFonts w:ascii="Times New Roman" w:hAnsi="Times New Roman" w:cs="Times New Roman"/>
          <w:sz w:val="28"/>
          <w:szCs w:val="28"/>
        </w:rPr>
        <w:t>- составлен</w:t>
      </w:r>
      <w:r>
        <w:rPr>
          <w:rFonts w:ascii="Times New Roman" w:hAnsi="Times New Roman" w:cs="Times New Roman"/>
          <w:sz w:val="28"/>
          <w:szCs w:val="28"/>
        </w:rPr>
        <w:t>о 3</w:t>
      </w:r>
      <w:r w:rsidRPr="00CA39B9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39B9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 в отношении </w:t>
      </w:r>
      <w:r>
        <w:rPr>
          <w:rFonts w:ascii="Times New Roman" w:hAnsi="Times New Roman" w:cs="Times New Roman"/>
          <w:sz w:val="28"/>
          <w:szCs w:val="28"/>
        </w:rPr>
        <w:t>физических лиц</w:t>
      </w:r>
      <w:r w:rsidRPr="00CA39B9">
        <w:rPr>
          <w:rFonts w:ascii="Times New Roman" w:hAnsi="Times New Roman" w:cs="Times New Roman"/>
          <w:sz w:val="28"/>
          <w:szCs w:val="28"/>
        </w:rPr>
        <w:t xml:space="preserve"> по 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39B9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A39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CA39B9">
        <w:rPr>
          <w:rFonts w:ascii="Times New Roman" w:hAnsi="Times New Roman" w:cs="Times New Roman"/>
          <w:sz w:val="28"/>
          <w:szCs w:val="28"/>
        </w:rPr>
        <w:t xml:space="preserve">2. КоАП РФ за </w:t>
      </w:r>
      <w:r>
        <w:rPr>
          <w:rFonts w:ascii="Times New Roman" w:hAnsi="Times New Roman" w:cs="Times New Roman"/>
          <w:sz w:val="28"/>
          <w:szCs w:val="28"/>
        </w:rPr>
        <w:t>нарушение законодательства об обращении лекарственных средств</w:t>
      </w:r>
      <w:r w:rsidR="00974A97">
        <w:rPr>
          <w:rFonts w:ascii="Times New Roman" w:hAnsi="Times New Roman" w:cs="Times New Roman"/>
          <w:sz w:val="28"/>
          <w:szCs w:val="28"/>
        </w:rPr>
        <w:t xml:space="preserve"> (нарушение </w:t>
      </w:r>
      <w:hyperlink r:id="rId8" w:history="1">
        <w:r w:rsidR="00974A97" w:rsidRPr="00974A97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="00974A97">
        <w:rPr>
          <w:rFonts w:ascii="Times New Roman" w:hAnsi="Times New Roman" w:cs="Times New Roman"/>
          <w:sz w:val="28"/>
          <w:szCs w:val="28"/>
        </w:rPr>
        <w:t xml:space="preserve"> розничной торговли лекарственными препаратами)</w:t>
      </w:r>
      <w:r w:rsidRPr="00CA39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367">
        <w:rPr>
          <w:rFonts w:ascii="Times New Roman" w:hAnsi="Times New Roman" w:cs="Times New Roman"/>
          <w:sz w:val="28"/>
          <w:szCs w:val="28"/>
        </w:rPr>
        <w:t>Сумма наложенн</w:t>
      </w:r>
      <w:r w:rsidR="00974A9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974A9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штраф</w:t>
      </w:r>
      <w:r w:rsidR="00974A97">
        <w:rPr>
          <w:rFonts w:ascii="Times New Roman" w:hAnsi="Times New Roman" w:cs="Times New Roman"/>
          <w:sz w:val="28"/>
          <w:szCs w:val="28"/>
        </w:rPr>
        <w:t>ов составила 4,5 тыс. рублей;</w:t>
      </w:r>
    </w:p>
    <w:p w:rsidR="00FF62AF" w:rsidRDefault="00FF62AF" w:rsidP="00974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9B9">
        <w:rPr>
          <w:rFonts w:ascii="Times New Roman" w:hAnsi="Times New Roman" w:cs="Times New Roman"/>
          <w:sz w:val="28"/>
          <w:szCs w:val="28"/>
        </w:rPr>
        <w:t xml:space="preserve">- составлен протокол об административном правонарушении в отношении индивидуального предпринимателя по части </w:t>
      </w:r>
      <w:r w:rsidR="00974A97">
        <w:rPr>
          <w:rFonts w:ascii="Times New Roman" w:hAnsi="Times New Roman" w:cs="Times New Roman"/>
          <w:sz w:val="28"/>
          <w:szCs w:val="28"/>
        </w:rPr>
        <w:t>2</w:t>
      </w:r>
      <w:r w:rsidRPr="00CA39B9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974A97">
        <w:rPr>
          <w:rFonts w:ascii="Times New Roman" w:hAnsi="Times New Roman" w:cs="Times New Roman"/>
          <w:sz w:val="28"/>
          <w:szCs w:val="28"/>
        </w:rPr>
        <w:t>6.33</w:t>
      </w:r>
      <w:r w:rsidRPr="00CA39B9">
        <w:rPr>
          <w:rFonts w:ascii="Times New Roman" w:hAnsi="Times New Roman" w:cs="Times New Roman"/>
          <w:sz w:val="28"/>
          <w:szCs w:val="28"/>
        </w:rPr>
        <w:t xml:space="preserve">. КоАП РФ за </w:t>
      </w:r>
      <w:r w:rsidR="00974A97">
        <w:rPr>
          <w:rFonts w:ascii="Times New Roman" w:hAnsi="Times New Roman" w:cs="Times New Roman"/>
          <w:sz w:val="28"/>
          <w:szCs w:val="28"/>
        </w:rPr>
        <w:t>о</w:t>
      </w:r>
      <w:r w:rsidR="00974A97" w:rsidRPr="00974A97">
        <w:rPr>
          <w:rFonts w:ascii="Times New Roman" w:hAnsi="Times New Roman" w:cs="Times New Roman"/>
          <w:sz w:val="28"/>
          <w:szCs w:val="28"/>
        </w:rPr>
        <w:t>бращение фальсифицированных, контрафактных, недоброкачественных и незарегистрированных лекарственных средств, медицинских изделий и оборот фальсифицированных биологически активных добавок</w:t>
      </w:r>
      <w:r w:rsidR="00974A97">
        <w:rPr>
          <w:rFonts w:ascii="Times New Roman" w:hAnsi="Times New Roman" w:cs="Times New Roman"/>
          <w:sz w:val="28"/>
          <w:szCs w:val="28"/>
        </w:rPr>
        <w:t xml:space="preserve"> (а именно,  продажа или ввоз на территорию Российской Федерации незарегистрированных лекарственных средств, если эти действия не содержат признаков уголовно наказуемого деяния)</w:t>
      </w:r>
      <w:r w:rsidRPr="00CA39B9">
        <w:rPr>
          <w:rFonts w:ascii="Times New Roman" w:hAnsi="Times New Roman" w:cs="Times New Roman"/>
          <w:sz w:val="28"/>
          <w:szCs w:val="28"/>
        </w:rPr>
        <w:t>.</w:t>
      </w:r>
      <w:r w:rsidR="000176D0">
        <w:rPr>
          <w:rFonts w:ascii="Times New Roman" w:hAnsi="Times New Roman" w:cs="Times New Roman"/>
          <w:sz w:val="28"/>
          <w:szCs w:val="28"/>
        </w:rPr>
        <w:t xml:space="preserve"> </w:t>
      </w:r>
      <w:r w:rsidR="00974A97">
        <w:rPr>
          <w:rFonts w:ascii="Times New Roman" w:hAnsi="Times New Roman" w:cs="Times New Roman"/>
          <w:sz w:val="28"/>
          <w:szCs w:val="28"/>
        </w:rPr>
        <w:t>За совершенное административное правонарушение вынесено предупреждение</w:t>
      </w:r>
      <w:r w:rsidR="007F5367" w:rsidRPr="007F5367">
        <w:rPr>
          <w:rFonts w:ascii="Times New Roman" w:hAnsi="Times New Roman" w:cs="Times New Roman"/>
          <w:sz w:val="28"/>
          <w:szCs w:val="28"/>
        </w:rPr>
        <w:t>.</w:t>
      </w:r>
    </w:p>
    <w:p w:rsidR="005A72E8" w:rsidRDefault="005A72E8" w:rsidP="00FF62AF">
      <w:pPr>
        <w:ind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A97" w:rsidRDefault="00FF62AF" w:rsidP="00FF62AF">
      <w:pPr>
        <w:ind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A97">
        <w:rPr>
          <w:rFonts w:ascii="Times New Roman" w:hAnsi="Times New Roman" w:cs="Times New Roman"/>
          <w:b/>
          <w:sz w:val="28"/>
          <w:szCs w:val="28"/>
        </w:rPr>
        <w:t>Работа с обращениями граждан</w:t>
      </w:r>
    </w:p>
    <w:p w:rsidR="00F629A0" w:rsidRDefault="00974A97" w:rsidP="00FF62A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A97">
        <w:rPr>
          <w:rFonts w:ascii="Times New Roman" w:hAnsi="Times New Roman" w:cs="Times New Roman"/>
          <w:sz w:val="28"/>
          <w:szCs w:val="28"/>
        </w:rPr>
        <w:t>В</w:t>
      </w:r>
      <w:r w:rsidR="00FF62AF" w:rsidRPr="00974A97">
        <w:rPr>
          <w:rFonts w:ascii="Times New Roman" w:hAnsi="Times New Roman" w:cs="Times New Roman"/>
          <w:sz w:val="28"/>
          <w:szCs w:val="28"/>
        </w:rPr>
        <w:t xml:space="preserve"> I</w:t>
      </w:r>
      <w:r w:rsidR="00DE1521" w:rsidRPr="00974A9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F62AF" w:rsidRPr="00974A97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974A97">
        <w:rPr>
          <w:rFonts w:ascii="Times New Roman" w:hAnsi="Times New Roman" w:cs="Times New Roman"/>
          <w:sz w:val="28"/>
          <w:szCs w:val="28"/>
        </w:rPr>
        <w:t>е</w:t>
      </w:r>
      <w:r w:rsidR="00FF62AF" w:rsidRPr="00974A97">
        <w:rPr>
          <w:rFonts w:ascii="Times New Roman" w:hAnsi="Times New Roman" w:cs="Times New Roman"/>
          <w:sz w:val="28"/>
          <w:szCs w:val="28"/>
        </w:rPr>
        <w:t xml:space="preserve"> текущего года в Территориальный орган Росздравнадзора по Псковской области поступило </w:t>
      </w:r>
      <w:r w:rsidR="000300CF" w:rsidRPr="00974A97">
        <w:rPr>
          <w:rFonts w:ascii="Times New Roman" w:hAnsi="Times New Roman" w:cs="Times New Roman"/>
          <w:sz w:val="28"/>
          <w:szCs w:val="28"/>
        </w:rPr>
        <w:t>4</w:t>
      </w:r>
      <w:r w:rsidRPr="00974A97">
        <w:rPr>
          <w:rFonts w:ascii="Times New Roman" w:hAnsi="Times New Roman" w:cs="Times New Roman"/>
          <w:sz w:val="28"/>
          <w:szCs w:val="28"/>
        </w:rPr>
        <w:t>8</w:t>
      </w:r>
      <w:r w:rsidR="000300CF" w:rsidRPr="00974A9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Pr="00974A97">
        <w:rPr>
          <w:rFonts w:ascii="Times New Roman" w:hAnsi="Times New Roman" w:cs="Times New Roman"/>
          <w:sz w:val="28"/>
          <w:szCs w:val="28"/>
        </w:rPr>
        <w:t>й</w:t>
      </w:r>
      <w:r w:rsidR="000300CF" w:rsidRPr="00974A97">
        <w:rPr>
          <w:rFonts w:ascii="Times New Roman" w:hAnsi="Times New Roman" w:cs="Times New Roman"/>
          <w:sz w:val="28"/>
          <w:szCs w:val="28"/>
        </w:rPr>
        <w:t>, в том числе</w:t>
      </w:r>
      <w:r w:rsidR="00F629A0">
        <w:rPr>
          <w:rFonts w:ascii="Times New Roman" w:hAnsi="Times New Roman" w:cs="Times New Roman"/>
          <w:sz w:val="28"/>
          <w:szCs w:val="28"/>
        </w:rPr>
        <w:t>:</w:t>
      </w:r>
    </w:p>
    <w:p w:rsidR="00F629A0" w:rsidRDefault="00F629A0" w:rsidP="00FF62A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00CF" w:rsidRPr="00974A9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FF62AF" w:rsidRPr="00974A97">
        <w:rPr>
          <w:rFonts w:ascii="Times New Roman" w:hAnsi="Times New Roman" w:cs="Times New Roman"/>
          <w:sz w:val="28"/>
          <w:szCs w:val="28"/>
        </w:rPr>
        <w:t xml:space="preserve"> обращ</w:t>
      </w:r>
      <w:r>
        <w:rPr>
          <w:rFonts w:ascii="Times New Roman" w:hAnsi="Times New Roman" w:cs="Times New Roman"/>
          <w:sz w:val="28"/>
          <w:szCs w:val="28"/>
        </w:rPr>
        <w:t>ений по вопросам обеспечения лекарственными препаратами,</w:t>
      </w:r>
    </w:p>
    <w:p w:rsidR="00F629A0" w:rsidRDefault="00F629A0" w:rsidP="00FF62A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4A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74A97" w:rsidRPr="00974A97">
        <w:rPr>
          <w:rFonts w:ascii="Times New Roman" w:hAnsi="Times New Roman" w:cs="Times New Roman"/>
          <w:sz w:val="28"/>
          <w:szCs w:val="28"/>
        </w:rPr>
        <w:t>20</w:t>
      </w:r>
      <w:r w:rsidR="00FF62AF" w:rsidRPr="00974A97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F62AF" w:rsidRPr="00974A97">
        <w:rPr>
          <w:rFonts w:ascii="Times New Roman" w:hAnsi="Times New Roman" w:cs="Times New Roman"/>
          <w:sz w:val="28"/>
          <w:szCs w:val="28"/>
        </w:rPr>
        <w:t xml:space="preserve"> по вопросам качества и безопасно</w:t>
      </w:r>
      <w:r>
        <w:rPr>
          <w:rFonts w:ascii="Times New Roman" w:hAnsi="Times New Roman" w:cs="Times New Roman"/>
          <w:sz w:val="28"/>
          <w:szCs w:val="28"/>
        </w:rPr>
        <w:t xml:space="preserve">сти медицинской деятельности, </w:t>
      </w:r>
    </w:p>
    <w:p w:rsidR="00F629A0" w:rsidRDefault="00F629A0" w:rsidP="00FF62A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обращения по вопросам реализации программ и национальных проектов,</w:t>
      </w:r>
    </w:p>
    <w:p w:rsidR="00F629A0" w:rsidRDefault="00F629A0" w:rsidP="00FF62A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по вопросам обращения лекарственных средств и медицинских изделий,</w:t>
      </w:r>
    </w:p>
    <w:p w:rsidR="00F629A0" w:rsidRDefault="00F629A0" w:rsidP="00FF62A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 по другим вопросам.</w:t>
      </w:r>
    </w:p>
    <w:p w:rsidR="00F629A0" w:rsidRDefault="000300CF" w:rsidP="00FF62A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521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</w:t>
      </w:r>
      <w:r w:rsidRPr="00F629A0">
        <w:rPr>
          <w:rFonts w:ascii="Times New Roman" w:hAnsi="Times New Roman" w:cs="Times New Roman"/>
          <w:sz w:val="28"/>
          <w:szCs w:val="28"/>
        </w:rPr>
        <w:t>1</w:t>
      </w:r>
      <w:r w:rsidR="00F629A0" w:rsidRPr="00F629A0">
        <w:rPr>
          <w:rFonts w:ascii="Times New Roman" w:hAnsi="Times New Roman" w:cs="Times New Roman"/>
          <w:sz w:val="28"/>
          <w:szCs w:val="28"/>
        </w:rPr>
        <w:t>8</w:t>
      </w:r>
      <w:r w:rsidR="00FF62AF" w:rsidRPr="00F629A0">
        <w:rPr>
          <w:rFonts w:ascii="Times New Roman" w:hAnsi="Times New Roman" w:cs="Times New Roman"/>
          <w:sz w:val="28"/>
          <w:szCs w:val="28"/>
        </w:rPr>
        <w:t xml:space="preserve"> обращений направлены </w:t>
      </w:r>
      <w:r w:rsidR="00F629A0">
        <w:rPr>
          <w:rFonts w:ascii="Times New Roman" w:hAnsi="Times New Roman" w:cs="Times New Roman"/>
          <w:sz w:val="28"/>
          <w:szCs w:val="28"/>
        </w:rPr>
        <w:t xml:space="preserve">по принадлежности </w:t>
      </w:r>
      <w:r w:rsidR="00FF62AF" w:rsidRPr="00F629A0">
        <w:rPr>
          <w:rFonts w:ascii="Times New Roman" w:hAnsi="Times New Roman" w:cs="Times New Roman"/>
          <w:sz w:val="28"/>
          <w:szCs w:val="28"/>
        </w:rPr>
        <w:t>для расс</w:t>
      </w:r>
      <w:r w:rsidR="00F629A0" w:rsidRPr="00F629A0">
        <w:rPr>
          <w:rFonts w:ascii="Times New Roman" w:hAnsi="Times New Roman" w:cs="Times New Roman"/>
          <w:sz w:val="28"/>
          <w:szCs w:val="28"/>
        </w:rPr>
        <w:t xml:space="preserve">мотрения </w:t>
      </w:r>
      <w:r w:rsidR="00F629A0">
        <w:rPr>
          <w:rFonts w:ascii="Times New Roman" w:hAnsi="Times New Roman" w:cs="Times New Roman"/>
          <w:sz w:val="28"/>
          <w:szCs w:val="28"/>
        </w:rPr>
        <w:t>и принятия соответствующих мер в рамках компетенции</w:t>
      </w:r>
      <w:r w:rsidR="00F629A0" w:rsidRPr="00F629A0">
        <w:rPr>
          <w:rFonts w:ascii="Times New Roman" w:hAnsi="Times New Roman" w:cs="Times New Roman"/>
          <w:sz w:val="28"/>
          <w:szCs w:val="28"/>
        </w:rPr>
        <w:t>, по 30</w:t>
      </w:r>
      <w:r w:rsidR="00FF62AF" w:rsidRPr="00F629A0">
        <w:rPr>
          <w:rFonts w:ascii="Times New Roman" w:hAnsi="Times New Roman" w:cs="Times New Roman"/>
          <w:sz w:val="28"/>
          <w:szCs w:val="28"/>
        </w:rPr>
        <w:t xml:space="preserve"> обращениям приняты меры или даны разъяснения.</w:t>
      </w:r>
      <w:r w:rsidRPr="00F62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56F" w:rsidRDefault="004E556F" w:rsidP="00FF62A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24F">
        <w:rPr>
          <w:rFonts w:ascii="Times New Roman" w:hAnsi="Times New Roman" w:cs="Times New Roman"/>
          <w:sz w:val="28"/>
          <w:szCs w:val="28"/>
        </w:rPr>
        <w:t xml:space="preserve">В 2018 году в Территориальный орган Росздравнадзора по Псковской </w:t>
      </w:r>
      <w:r w:rsidR="00DE565C" w:rsidRPr="00A5724F">
        <w:rPr>
          <w:rFonts w:ascii="Times New Roman" w:hAnsi="Times New Roman" w:cs="Times New Roman"/>
          <w:sz w:val="28"/>
          <w:szCs w:val="28"/>
        </w:rPr>
        <w:t>области поступило 205 обращений,</w:t>
      </w:r>
      <w:r w:rsidR="00DE565C" w:rsidRPr="00A5724F">
        <w:t xml:space="preserve"> </w:t>
      </w:r>
      <w:r w:rsidR="00DE565C" w:rsidRPr="00A5724F">
        <w:rPr>
          <w:rFonts w:ascii="Times New Roman" w:hAnsi="Times New Roman" w:cs="Times New Roman"/>
          <w:sz w:val="28"/>
          <w:szCs w:val="28"/>
        </w:rPr>
        <w:t>из них: 88 по вопросам обеспечения отдельных категорий граждан необходимыми лекарственными средствами, 84 – по поводу качества и безопасности медицинской деятельности, другим вопросам - 33.</w:t>
      </w:r>
    </w:p>
    <w:p w:rsidR="00A5724F" w:rsidRPr="00F629A0" w:rsidRDefault="00A5724F" w:rsidP="00FF62A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обращения рассмотрены в срок.</w:t>
      </w:r>
    </w:p>
    <w:p w:rsidR="00FF62AF" w:rsidRPr="006E1082" w:rsidRDefault="00FF62AF" w:rsidP="00FF62A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1082">
        <w:rPr>
          <w:rFonts w:ascii="Times New Roman" w:hAnsi="Times New Roman" w:cs="Times New Roman"/>
          <w:sz w:val="28"/>
          <w:szCs w:val="28"/>
        </w:rPr>
        <w:t>Меры прокурорского реагирования к сотрудникам Территориального органа Росздравнадзора по Псковской области в связи с их действиями не применялись.</w:t>
      </w:r>
    </w:p>
    <w:p w:rsidR="000176D0" w:rsidRDefault="00491939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970">
        <w:rPr>
          <w:rFonts w:ascii="Times New Roman" w:hAnsi="Times New Roman" w:cs="Times New Roman"/>
          <w:sz w:val="28"/>
          <w:szCs w:val="28"/>
        </w:rPr>
        <w:t>1.</w:t>
      </w:r>
      <w:r w:rsidR="000176D0">
        <w:rPr>
          <w:rFonts w:ascii="Times New Roman" w:hAnsi="Times New Roman" w:cs="Times New Roman"/>
          <w:sz w:val="28"/>
          <w:szCs w:val="28"/>
        </w:rPr>
        <w:t xml:space="preserve"> </w:t>
      </w:r>
      <w:r w:rsidR="00FF62AF" w:rsidRPr="00491939">
        <w:rPr>
          <w:rFonts w:ascii="Times New Roman" w:hAnsi="Times New Roman" w:cs="Times New Roman"/>
          <w:sz w:val="28"/>
          <w:szCs w:val="28"/>
        </w:rPr>
        <w:t xml:space="preserve">В рамках контроля за соблюдением </w:t>
      </w:r>
      <w:r w:rsidR="00FF62AF" w:rsidRPr="00491939">
        <w:rPr>
          <w:rFonts w:ascii="Times New Roman" w:hAnsi="Times New Roman" w:cs="Times New Roman"/>
          <w:b/>
          <w:sz w:val="28"/>
          <w:szCs w:val="28"/>
        </w:rPr>
        <w:t>прав граждан</w:t>
      </w:r>
      <w:r w:rsidR="00FF62AF" w:rsidRPr="00491939">
        <w:rPr>
          <w:rFonts w:ascii="Times New Roman" w:hAnsi="Times New Roman" w:cs="Times New Roman"/>
          <w:sz w:val="28"/>
          <w:szCs w:val="28"/>
        </w:rPr>
        <w:t xml:space="preserve"> </w:t>
      </w:r>
      <w:r w:rsidR="000176D0">
        <w:rPr>
          <w:rFonts w:ascii="Times New Roman" w:hAnsi="Times New Roman" w:cs="Times New Roman"/>
          <w:sz w:val="28"/>
          <w:szCs w:val="28"/>
        </w:rPr>
        <w:t>в сфере охраны здоровья выявлены следующие нарушения:</w:t>
      </w:r>
      <w:r w:rsidR="00FF62AF" w:rsidRPr="00491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2AF" w:rsidRPr="00DD649F" w:rsidRDefault="00DD649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D649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D649F">
        <w:rPr>
          <w:rFonts w:ascii="Times New Roman" w:hAnsi="Times New Roman" w:cs="Times New Roman"/>
          <w:sz w:val="28"/>
          <w:szCs w:val="28"/>
        </w:rPr>
        <w:t>)</w:t>
      </w:r>
      <w:r w:rsidR="00FF62AF" w:rsidRPr="00DD649F">
        <w:rPr>
          <w:rFonts w:ascii="Times New Roman" w:hAnsi="Times New Roman" w:cs="Times New Roman"/>
          <w:sz w:val="28"/>
          <w:szCs w:val="28"/>
        </w:rPr>
        <w:t xml:space="preserve"> </w:t>
      </w:r>
      <w:r w:rsidR="000176D0" w:rsidRPr="00DD649F">
        <w:rPr>
          <w:rFonts w:ascii="Times New Roman" w:hAnsi="Times New Roman" w:cs="Times New Roman"/>
          <w:i/>
          <w:sz w:val="28"/>
          <w:szCs w:val="28"/>
        </w:rPr>
        <w:t>нарушения</w:t>
      </w:r>
      <w:r w:rsidR="00FF62AF" w:rsidRPr="00DD649F">
        <w:rPr>
          <w:rFonts w:ascii="Times New Roman" w:hAnsi="Times New Roman" w:cs="Times New Roman"/>
          <w:i/>
          <w:sz w:val="28"/>
          <w:szCs w:val="28"/>
        </w:rPr>
        <w:t xml:space="preserve"> прав на охрану здоровья в части оказания гражданам </w:t>
      </w:r>
      <w:r w:rsidR="00FF62AF" w:rsidRPr="00DD649F">
        <w:rPr>
          <w:rFonts w:ascii="Times New Roman" w:hAnsi="Times New Roman" w:cs="Times New Roman"/>
          <w:b/>
          <w:i/>
          <w:sz w:val="28"/>
          <w:szCs w:val="28"/>
        </w:rPr>
        <w:t>доступной и качественной</w:t>
      </w:r>
      <w:r w:rsidR="00FF62AF" w:rsidRPr="00DD649F">
        <w:rPr>
          <w:rFonts w:ascii="Times New Roman" w:hAnsi="Times New Roman" w:cs="Times New Roman"/>
          <w:i/>
          <w:sz w:val="28"/>
          <w:szCs w:val="28"/>
        </w:rPr>
        <w:t xml:space="preserve"> медицинской помощи, в том числе:</w:t>
      </w:r>
    </w:p>
    <w:p w:rsidR="00FF62AF" w:rsidRPr="008900E8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0E8">
        <w:rPr>
          <w:rFonts w:ascii="Times New Roman" w:hAnsi="Times New Roman" w:cs="Times New Roman"/>
          <w:sz w:val="28"/>
          <w:szCs w:val="28"/>
        </w:rPr>
        <w:t>- в медицинских организациях федерального подчинения, находящихся в ведении министерств и ведомств Российской Федерации</w:t>
      </w:r>
      <w:r w:rsidR="000176D0" w:rsidRPr="008900E8">
        <w:rPr>
          <w:rFonts w:ascii="Times New Roman" w:hAnsi="Times New Roman" w:cs="Times New Roman"/>
          <w:sz w:val="28"/>
          <w:szCs w:val="28"/>
        </w:rPr>
        <w:t xml:space="preserve"> </w:t>
      </w:r>
      <w:r w:rsidRPr="008900E8">
        <w:rPr>
          <w:rFonts w:ascii="Times New Roman" w:hAnsi="Times New Roman" w:cs="Times New Roman"/>
          <w:sz w:val="28"/>
          <w:szCs w:val="28"/>
        </w:rPr>
        <w:tab/>
      </w:r>
      <w:r w:rsidR="00A5724F">
        <w:rPr>
          <w:rFonts w:ascii="Times New Roman" w:hAnsi="Times New Roman" w:cs="Times New Roman"/>
          <w:sz w:val="28"/>
          <w:szCs w:val="28"/>
        </w:rPr>
        <w:t xml:space="preserve">- </w:t>
      </w:r>
      <w:r w:rsidR="008900E8" w:rsidRPr="008900E8">
        <w:rPr>
          <w:rFonts w:ascii="Times New Roman" w:hAnsi="Times New Roman" w:cs="Times New Roman"/>
          <w:sz w:val="28"/>
          <w:szCs w:val="28"/>
        </w:rPr>
        <w:t>3</w:t>
      </w:r>
      <w:r w:rsidRPr="008900E8">
        <w:rPr>
          <w:rFonts w:ascii="Times New Roman" w:hAnsi="Times New Roman" w:cs="Times New Roman"/>
          <w:sz w:val="28"/>
          <w:szCs w:val="28"/>
        </w:rPr>
        <w:t xml:space="preserve"> нарушения;</w:t>
      </w:r>
    </w:p>
    <w:p w:rsidR="00FF62AF" w:rsidRPr="00833782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782">
        <w:rPr>
          <w:rFonts w:ascii="Times New Roman" w:hAnsi="Times New Roman" w:cs="Times New Roman"/>
          <w:sz w:val="28"/>
          <w:szCs w:val="28"/>
        </w:rPr>
        <w:t>- в медицинских организациях, находящихся в ведении субъекта Российской Федерации</w:t>
      </w:r>
      <w:r w:rsidRPr="00833782">
        <w:rPr>
          <w:rFonts w:ascii="Times New Roman" w:hAnsi="Times New Roman" w:cs="Times New Roman"/>
          <w:sz w:val="28"/>
          <w:szCs w:val="28"/>
        </w:rPr>
        <w:tab/>
        <w:t xml:space="preserve"> - 3 нарушения;</w:t>
      </w:r>
    </w:p>
    <w:p w:rsidR="00FF62AF" w:rsidRPr="00DD649F" w:rsidRDefault="00DD649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D649F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DD649F">
        <w:rPr>
          <w:rFonts w:ascii="Times New Roman" w:hAnsi="Times New Roman" w:cs="Times New Roman"/>
          <w:i/>
          <w:sz w:val="28"/>
          <w:szCs w:val="28"/>
        </w:rPr>
        <w:t>)</w:t>
      </w:r>
      <w:r w:rsidR="00FF62AF" w:rsidRPr="00DD649F">
        <w:rPr>
          <w:rFonts w:ascii="Times New Roman" w:hAnsi="Times New Roman" w:cs="Times New Roman"/>
          <w:i/>
          <w:sz w:val="28"/>
          <w:szCs w:val="28"/>
        </w:rPr>
        <w:t xml:space="preserve"> нарушени</w:t>
      </w:r>
      <w:r w:rsidR="00680970" w:rsidRPr="00DD649F">
        <w:rPr>
          <w:rFonts w:ascii="Times New Roman" w:hAnsi="Times New Roman" w:cs="Times New Roman"/>
          <w:i/>
          <w:sz w:val="28"/>
          <w:szCs w:val="28"/>
        </w:rPr>
        <w:t>я</w:t>
      </w:r>
      <w:r w:rsidR="00FF62AF" w:rsidRPr="00DD649F">
        <w:rPr>
          <w:rFonts w:ascii="Times New Roman" w:hAnsi="Times New Roman" w:cs="Times New Roman"/>
          <w:i/>
          <w:sz w:val="28"/>
          <w:szCs w:val="28"/>
        </w:rPr>
        <w:t xml:space="preserve"> прав на информированное добровольное согласие на медицинское вмешательство и на отказ от медицинского вмешательства, всего, в том числе:</w:t>
      </w:r>
    </w:p>
    <w:p w:rsidR="00FF62AF" w:rsidRPr="008900E8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0E8">
        <w:rPr>
          <w:rFonts w:ascii="Times New Roman" w:hAnsi="Times New Roman" w:cs="Times New Roman"/>
          <w:sz w:val="28"/>
          <w:szCs w:val="28"/>
        </w:rPr>
        <w:t xml:space="preserve">- в медицинских организациях федерального подчинения, в том числе, находящихся в ведении министерств и ведомств Российской Федерации – </w:t>
      </w:r>
      <w:r w:rsidR="00680970" w:rsidRPr="008900E8">
        <w:rPr>
          <w:rFonts w:ascii="Times New Roman" w:hAnsi="Times New Roman" w:cs="Times New Roman"/>
          <w:sz w:val="28"/>
          <w:szCs w:val="28"/>
        </w:rPr>
        <w:t>1</w:t>
      </w:r>
      <w:r w:rsidRPr="008900E8">
        <w:rPr>
          <w:rFonts w:ascii="Times New Roman" w:hAnsi="Times New Roman" w:cs="Times New Roman"/>
          <w:sz w:val="28"/>
          <w:szCs w:val="28"/>
        </w:rPr>
        <w:t>;</w:t>
      </w:r>
    </w:p>
    <w:p w:rsidR="00FF62AF" w:rsidRPr="008900E8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0E8">
        <w:rPr>
          <w:rFonts w:ascii="Times New Roman" w:hAnsi="Times New Roman" w:cs="Times New Roman"/>
          <w:sz w:val="28"/>
          <w:szCs w:val="28"/>
        </w:rPr>
        <w:t xml:space="preserve">- в медицинских организациях, находящихся в ведении субъекта Российской Федерации – </w:t>
      </w:r>
      <w:r w:rsidR="00833782">
        <w:rPr>
          <w:rFonts w:ascii="Times New Roman" w:hAnsi="Times New Roman" w:cs="Times New Roman"/>
          <w:sz w:val="28"/>
          <w:szCs w:val="28"/>
        </w:rPr>
        <w:t>2</w:t>
      </w:r>
      <w:r w:rsidRPr="008900E8">
        <w:rPr>
          <w:rFonts w:ascii="Times New Roman" w:hAnsi="Times New Roman" w:cs="Times New Roman"/>
          <w:sz w:val="28"/>
          <w:szCs w:val="28"/>
        </w:rPr>
        <w:t>;</w:t>
      </w:r>
    </w:p>
    <w:p w:rsidR="00FF62AF" w:rsidRPr="00833782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782">
        <w:rPr>
          <w:rFonts w:ascii="Times New Roman" w:hAnsi="Times New Roman" w:cs="Times New Roman"/>
          <w:sz w:val="28"/>
          <w:szCs w:val="28"/>
        </w:rPr>
        <w:t>- 1 нарушение при оказании медицинской помощи в рамках программы государственных гарантий бесплатного оказания гражданам медицинской помощи, данное нарушение выявлено в медицинской организации, находящейся в ведении субъекта Российской Федерации.</w:t>
      </w:r>
    </w:p>
    <w:p w:rsidR="00FF62AF" w:rsidRPr="00680970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970">
        <w:rPr>
          <w:rFonts w:ascii="Times New Roman" w:hAnsi="Times New Roman" w:cs="Times New Roman"/>
          <w:sz w:val="28"/>
          <w:szCs w:val="28"/>
        </w:rPr>
        <w:t>Выявлены следующие</w:t>
      </w:r>
      <w:r w:rsidRPr="00680970">
        <w:rPr>
          <w:rFonts w:ascii="Times New Roman" w:hAnsi="Times New Roman" w:cs="Times New Roman"/>
          <w:b/>
          <w:sz w:val="28"/>
          <w:szCs w:val="28"/>
        </w:rPr>
        <w:t xml:space="preserve"> типичные нарушения</w:t>
      </w:r>
      <w:r w:rsidRPr="00680970">
        <w:rPr>
          <w:rFonts w:ascii="Times New Roman" w:hAnsi="Times New Roman" w:cs="Times New Roman"/>
          <w:sz w:val="28"/>
          <w:szCs w:val="28"/>
        </w:rPr>
        <w:t xml:space="preserve"> обязательных требований, указанные в актах проверок в</w:t>
      </w:r>
      <w:r w:rsidR="0086476C">
        <w:rPr>
          <w:rFonts w:ascii="Times New Roman" w:hAnsi="Times New Roman" w:cs="Times New Roman"/>
          <w:sz w:val="28"/>
          <w:szCs w:val="28"/>
        </w:rPr>
        <w:t xml:space="preserve"> </w:t>
      </w:r>
      <w:r w:rsidR="00680970" w:rsidRPr="006809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2756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80970">
        <w:rPr>
          <w:rFonts w:ascii="Times New Roman" w:hAnsi="Times New Roman" w:cs="Times New Roman"/>
          <w:sz w:val="28"/>
          <w:szCs w:val="28"/>
        </w:rPr>
        <w:t xml:space="preserve"> квартале:</w:t>
      </w:r>
    </w:p>
    <w:p w:rsidR="00FF62AF" w:rsidRPr="00680970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970">
        <w:rPr>
          <w:rFonts w:ascii="Times New Roman" w:hAnsi="Times New Roman" w:cs="Times New Roman"/>
          <w:sz w:val="28"/>
          <w:szCs w:val="28"/>
        </w:rPr>
        <w:t>- не созданы условия (наличие оборудования) для оказания медицинской помощи с учетом особых потребностей инвалидов и других групп населения с ограниченными возможностями здоровья;</w:t>
      </w:r>
    </w:p>
    <w:p w:rsidR="00FF62AF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80970">
        <w:rPr>
          <w:rFonts w:ascii="Times New Roman" w:hAnsi="Times New Roman"/>
          <w:sz w:val="28"/>
          <w:szCs w:val="28"/>
        </w:rPr>
        <w:t xml:space="preserve">- </w:t>
      </w:r>
      <w:r w:rsidR="00115452">
        <w:rPr>
          <w:rFonts w:ascii="Times New Roman" w:hAnsi="Times New Roman"/>
          <w:sz w:val="28"/>
          <w:szCs w:val="28"/>
        </w:rPr>
        <w:t>в</w:t>
      </w:r>
      <w:r w:rsidRPr="00680970">
        <w:rPr>
          <w:rFonts w:ascii="Times New Roman" w:hAnsi="Times New Roman"/>
          <w:sz w:val="28"/>
          <w:szCs w:val="28"/>
        </w:rPr>
        <w:t xml:space="preserve"> информированно</w:t>
      </w:r>
      <w:r w:rsidR="00115452">
        <w:rPr>
          <w:rFonts w:ascii="Times New Roman" w:hAnsi="Times New Roman"/>
          <w:sz w:val="28"/>
          <w:szCs w:val="28"/>
        </w:rPr>
        <w:t>м</w:t>
      </w:r>
      <w:r w:rsidRPr="00680970">
        <w:rPr>
          <w:rFonts w:ascii="Times New Roman" w:hAnsi="Times New Roman"/>
          <w:sz w:val="28"/>
          <w:szCs w:val="28"/>
        </w:rPr>
        <w:t xml:space="preserve"> добровольно</w:t>
      </w:r>
      <w:r w:rsidR="00115452">
        <w:rPr>
          <w:rFonts w:ascii="Times New Roman" w:hAnsi="Times New Roman"/>
          <w:sz w:val="28"/>
          <w:szCs w:val="28"/>
        </w:rPr>
        <w:t>м согласии</w:t>
      </w:r>
      <w:r w:rsidRPr="00680970">
        <w:rPr>
          <w:rFonts w:ascii="Times New Roman" w:hAnsi="Times New Roman"/>
          <w:sz w:val="28"/>
          <w:szCs w:val="28"/>
        </w:rPr>
        <w:t xml:space="preserve"> на медицинское вмешательство при поступлении граждан в медицинскую организацию, отсутствует подпись гражданина о добров</w:t>
      </w:r>
      <w:r w:rsidR="00115452">
        <w:rPr>
          <w:rFonts w:ascii="Times New Roman" w:hAnsi="Times New Roman"/>
          <w:sz w:val="28"/>
          <w:szCs w:val="28"/>
        </w:rPr>
        <w:t>ольном информированном согласии, а также отсутствует должность, подпись медицинского работника.</w:t>
      </w:r>
      <w:r w:rsidRPr="00680970">
        <w:rPr>
          <w:rFonts w:ascii="Times New Roman" w:hAnsi="Times New Roman"/>
          <w:sz w:val="28"/>
          <w:szCs w:val="28"/>
        </w:rPr>
        <w:t xml:space="preserve"> Информированное добровольное согласие оформлено не по форме Приложения №2 приказа Минздрава России от 20.12.2012 №1177н</w:t>
      </w:r>
      <w:r w:rsidR="00437138">
        <w:rPr>
          <w:rFonts w:ascii="Times New Roman" w:hAnsi="Times New Roman"/>
          <w:sz w:val="28"/>
          <w:szCs w:val="28"/>
        </w:rPr>
        <w:t>;</w:t>
      </w:r>
    </w:p>
    <w:p w:rsidR="00A43DBE" w:rsidRPr="00A5724F" w:rsidRDefault="00A43DBE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724F">
        <w:rPr>
          <w:rFonts w:ascii="Times New Roman" w:hAnsi="Times New Roman"/>
          <w:sz w:val="28"/>
          <w:szCs w:val="28"/>
        </w:rPr>
        <w:lastRenderedPageBreak/>
        <w:t>- история развития ребенка заполняется неразборчиво, что является нарушением приказа Минздрава СССР от 04.10.1980 № 1030 «Об утверждении форм первичной медицинской документации учреждений здравоохранения», п. 10 Приложения №2 Порядка заполнения учетной формы № 025/у «Медицинская карта пациента, получающего медицинскую помощь в амбулаторных условиях», утвержденного приказом Минздрава России от 15.12.2014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заполнению»;</w:t>
      </w:r>
    </w:p>
    <w:p w:rsidR="008E1DEA" w:rsidRDefault="008E1DEA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724F">
        <w:rPr>
          <w:rFonts w:ascii="Times New Roman" w:hAnsi="Times New Roman" w:cs="Times New Roman"/>
          <w:sz w:val="28"/>
          <w:szCs w:val="28"/>
        </w:rPr>
        <w:t>- в медицинских картах  в картах отсутствуют коды МКБ-10 по заболеваниям, в некоторых картах даются рекомендации лечащего врача без описания рекомендаций, в картах не всегда четко и разборчиво заносятся записи врача о приеме пациента, что является несоблюдением требований п.11 ч.1 ст. 79 Федерального закона от 21.11.2011 № 323-ФЗ «Об основах охраны здоровья граждан в Российской Федерации», Приказа Минздрава СССР от 04.10.1980 N 1030 «Об утверждении форм первичной медицинской документации учреждений здравоохранения»;</w:t>
      </w:r>
    </w:p>
    <w:p w:rsidR="0086476C" w:rsidRPr="0086476C" w:rsidRDefault="00A66DE1" w:rsidP="0086476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6476C">
        <w:rPr>
          <w:rFonts w:ascii="Times New Roman" w:hAnsi="Times New Roman"/>
          <w:sz w:val="28"/>
          <w:szCs w:val="28"/>
        </w:rPr>
        <w:t xml:space="preserve">- в медицинских картах амбулаторных больных не вклеены посмертный эпикриз и протокол </w:t>
      </w:r>
      <w:proofErr w:type="gramStart"/>
      <w:r w:rsidRPr="0086476C">
        <w:rPr>
          <w:rFonts w:ascii="Times New Roman" w:hAnsi="Times New Roman"/>
          <w:sz w:val="28"/>
          <w:szCs w:val="28"/>
        </w:rPr>
        <w:t>патолого-анатомического</w:t>
      </w:r>
      <w:proofErr w:type="gramEnd"/>
      <w:r w:rsidRPr="0086476C">
        <w:rPr>
          <w:rFonts w:ascii="Times New Roman" w:hAnsi="Times New Roman"/>
          <w:sz w:val="28"/>
          <w:szCs w:val="28"/>
        </w:rPr>
        <w:t xml:space="preserve"> вскрытия, что является нарушением п.30 Порядка проведения патолого-анатомических вскрытий, утвержденного приказом Минздрава России от 06.06.2013 №354н и пп.11, п.1 ст.79 Федеральног</w:t>
      </w:r>
      <w:r w:rsidR="0086476C">
        <w:rPr>
          <w:rFonts w:ascii="Times New Roman" w:hAnsi="Times New Roman"/>
          <w:sz w:val="28"/>
          <w:szCs w:val="28"/>
        </w:rPr>
        <w:t>о закона от 21.11.2011 №323-ФЗ «</w:t>
      </w:r>
      <w:r w:rsidRPr="0086476C">
        <w:rPr>
          <w:rFonts w:ascii="Times New Roman" w:hAnsi="Times New Roman"/>
          <w:sz w:val="28"/>
          <w:szCs w:val="28"/>
        </w:rPr>
        <w:t>Об основах охраны здоровья граждан в Российской Федерации»</w:t>
      </w:r>
      <w:r w:rsidR="0086476C">
        <w:rPr>
          <w:rFonts w:ascii="Times New Roman" w:hAnsi="Times New Roman"/>
          <w:sz w:val="28"/>
          <w:szCs w:val="28"/>
        </w:rPr>
        <w:t>.</w:t>
      </w:r>
    </w:p>
    <w:p w:rsidR="00FF62AF" w:rsidRPr="00C05139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13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C0513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C0513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C05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 контроля соблюдения </w:t>
      </w:r>
      <w:r w:rsidRPr="00C051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порядков оказания медицинской помощи и стандартов медицинской помощи </w:t>
      </w:r>
      <w:r w:rsidRPr="00C05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выявлено </w:t>
      </w:r>
      <w:r w:rsidRPr="00A12109">
        <w:rPr>
          <w:rFonts w:ascii="Times New Roman" w:hAnsi="Times New Roman" w:cs="Times New Roman"/>
          <w:b/>
          <w:sz w:val="28"/>
          <w:szCs w:val="28"/>
        </w:rPr>
        <w:t>1</w:t>
      </w:r>
      <w:r w:rsidR="00A12109" w:rsidRPr="00A12109">
        <w:rPr>
          <w:rFonts w:ascii="Times New Roman" w:hAnsi="Times New Roman" w:cs="Times New Roman"/>
          <w:b/>
          <w:sz w:val="28"/>
          <w:szCs w:val="28"/>
        </w:rPr>
        <w:t>3</w:t>
      </w:r>
      <w:r w:rsidRPr="00C051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нарушений</w:t>
      </w:r>
      <w:r w:rsidRPr="00C05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исполнения порядков оказания медицинской помощи, из них:</w:t>
      </w:r>
    </w:p>
    <w:p w:rsidR="00FF62AF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4BD">
        <w:rPr>
          <w:rFonts w:ascii="Times New Roman" w:hAnsi="Times New Roman" w:cs="Times New Roman"/>
          <w:color w:val="000000" w:themeColor="text1"/>
          <w:sz w:val="28"/>
          <w:szCs w:val="28"/>
        </w:rPr>
        <w:t>- 1 нарушение порядка оказания медицинской помощи по профилю «акушерство и гинекология» (за исключением использования вспомогательных репродуктивных технологий);</w:t>
      </w:r>
    </w:p>
    <w:p w:rsidR="00800E4B" w:rsidRDefault="00800E4B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- 1 нарушение </w:t>
      </w:r>
      <w:r w:rsidRPr="00800E4B">
        <w:rPr>
          <w:rFonts w:ascii="Times New Roman" w:hAnsi="Times New Roman" w:cs="Times New Roman"/>
          <w:color w:val="000000" w:themeColor="text1"/>
          <w:sz w:val="28"/>
          <w:szCs w:val="28"/>
        </w:rPr>
        <w:t>порядка оказания медицинской помощи больным с сер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дечно-сосудистыми заболеваниями;</w:t>
      </w:r>
    </w:p>
    <w:p w:rsidR="00800E4B" w:rsidRDefault="00800E4B" w:rsidP="00FF62AF">
      <w:pPr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A12109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нарушени</w:t>
      </w:r>
      <w:r w:rsidR="00A12109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с</w:t>
      </w:r>
      <w:r w:rsidRPr="00A202F5">
        <w:rPr>
          <w:rFonts w:ascii="Times New Roman CYR" w:hAnsi="Times New Roman CYR" w:cs="Times New Roman CYR"/>
          <w:sz w:val="28"/>
          <w:szCs w:val="28"/>
        </w:rPr>
        <w:t>тандарта первичной медико-санитарной помощи при первичной артериальной гипертензии (гипертоническая болезнь)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A12109" w:rsidRDefault="00A12109" w:rsidP="00FF62AF">
      <w:pPr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- 1 нарушение </w:t>
      </w:r>
      <w:r w:rsidRPr="00EE69D5">
        <w:rPr>
          <w:rFonts w:ascii="Times New Roman" w:hAnsi="Times New Roman"/>
          <w:sz w:val="28"/>
          <w:szCs w:val="28"/>
        </w:rPr>
        <w:t xml:space="preserve">стандарта первичной медико-санитарной помощи детям при острых </w:t>
      </w:r>
      <w:proofErr w:type="spellStart"/>
      <w:r w:rsidRPr="00EE69D5">
        <w:rPr>
          <w:rFonts w:ascii="Times New Roman" w:hAnsi="Times New Roman"/>
          <w:sz w:val="28"/>
          <w:szCs w:val="28"/>
        </w:rPr>
        <w:t>назофарингите</w:t>
      </w:r>
      <w:proofErr w:type="spellEnd"/>
      <w:r w:rsidRPr="00EE69D5">
        <w:rPr>
          <w:rFonts w:ascii="Times New Roman" w:hAnsi="Times New Roman"/>
          <w:sz w:val="28"/>
          <w:szCs w:val="28"/>
        </w:rPr>
        <w:t>, ларингите, трахеите и острых инфекциях верхних дыхательных путей легкой степени тяжести</w:t>
      </w:r>
      <w:r>
        <w:rPr>
          <w:rFonts w:ascii="Times New Roman" w:hAnsi="Times New Roman"/>
          <w:sz w:val="28"/>
          <w:szCs w:val="28"/>
        </w:rPr>
        <w:t>;</w:t>
      </w:r>
    </w:p>
    <w:p w:rsidR="00A12109" w:rsidRDefault="00A12109" w:rsidP="00FF62AF">
      <w:pPr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- 1 нарушение с</w:t>
      </w:r>
      <w:r w:rsidRPr="00A12109">
        <w:rPr>
          <w:rFonts w:ascii="Times New Roman CYR" w:hAnsi="Times New Roman CYR" w:cs="Times New Roman CYR"/>
          <w:sz w:val="28"/>
          <w:szCs w:val="28"/>
        </w:rPr>
        <w:t>тандарта медицинской помощи больным стенокардией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A12109" w:rsidRDefault="00A12109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- 1 нарушение </w:t>
      </w:r>
      <w:r w:rsidRPr="00A12109">
        <w:rPr>
          <w:rFonts w:ascii="Times New Roman CYR" w:hAnsi="Times New Roman CYR" w:cs="Times New Roman CYR"/>
          <w:sz w:val="28"/>
          <w:szCs w:val="28"/>
        </w:rPr>
        <w:t>стандарта медицинской помощи больным со злокачественным нов</w:t>
      </w:r>
      <w:r>
        <w:rPr>
          <w:rFonts w:ascii="Times New Roman CYR" w:hAnsi="Times New Roman CYR" w:cs="Times New Roman CYR"/>
          <w:sz w:val="28"/>
          <w:szCs w:val="28"/>
        </w:rPr>
        <w:t>ообразованием легкого и бронхов;</w:t>
      </w:r>
    </w:p>
    <w:p w:rsidR="00FF62AF" w:rsidRPr="00DE16E0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A214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DE1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нарушений порядка организации медицинской помощи лицам, отбывающим наказание в местах лишения с</w:t>
      </w:r>
      <w:r w:rsidR="00A5724F">
        <w:rPr>
          <w:rFonts w:ascii="Times New Roman" w:hAnsi="Times New Roman" w:cs="Times New Roman"/>
          <w:color w:val="000000" w:themeColor="text1"/>
          <w:sz w:val="28"/>
          <w:szCs w:val="28"/>
        </w:rPr>
        <w:t>вободы и заключенным под стражу.</w:t>
      </w:r>
    </w:p>
    <w:p w:rsidR="00FF62AF" w:rsidRPr="0050365F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365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том числе, выявлен</w:t>
      </w:r>
      <w:r w:rsidR="0050365F" w:rsidRPr="0050365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03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</w:t>
      </w:r>
      <w:r w:rsidR="0050365F" w:rsidRPr="0050365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03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требований к организации деятельности организаций (их структурных подразделений, врачей).</w:t>
      </w:r>
    </w:p>
    <w:p w:rsidR="00FF62AF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139">
        <w:rPr>
          <w:rFonts w:ascii="Times New Roman" w:hAnsi="Times New Roman" w:cs="Times New Roman"/>
          <w:color w:val="000000" w:themeColor="text1"/>
          <w:sz w:val="28"/>
          <w:szCs w:val="28"/>
        </w:rPr>
        <w:t>Выявлены следующие</w:t>
      </w:r>
      <w:r w:rsidRPr="00C051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типичные нарушения</w:t>
      </w:r>
      <w:r w:rsidRPr="00C05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обязательных требований, указанные в актах проверок в</w:t>
      </w:r>
      <w:r w:rsidR="00864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5738" w:rsidRPr="00C051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A1210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C05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квартале:</w:t>
      </w:r>
    </w:p>
    <w:p w:rsidR="00381D60" w:rsidRPr="00E245E7" w:rsidRDefault="0086476C" w:rsidP="008647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245E7" w:rsidRPr="00E24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нарушение </w:t>
      </w:r>
      <w:r w:rsidR="00E245E7" w:rsidRPr="00E245E7">
        <w:rPr>
          <w:rFonts w:ascii="Times New Roman" w:hAnsi="Times New Roman" w:cs="Times New Roman"/>
          <w:sz w:val="28"/>
          <w:szCs w:val="28"/>
        </w:rPr>
        <w:t>стандартов оснащения медицинской организации и структурных подразделений, предусмотренные порядками оказания медицинской</w:t>
      </w:r>
      <w:r w:rsidRPr="00E245E7">
        <w:rPr>
          <w:rFonts w:ascii="Times New Roman" w:hAnsi="Times New Roman" w:cs="Times New Roman"/>
          <w:sz w:val="28"/>
          <w:szCs w:val="28"/>
        </w:rPr>
        <w:t>;</w:t>
      </w:r>
    </w:p>
    <w:p w:rsidR="00FF62AF" w:rsidRPr="00C33BD1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3BD1">
        <w:rPr>
          <w:rFonts w:ascii="Times New Roman" w:eastAsia="Calibri" w:hAnsi="Times New Roman" w:cs="Times New Roman"/>
          <w:sz w:val="28"/>
          <w:szCs w:val="28"/>
          <w:lang w:eastAsia="ru-RU"/>
        </w:rPr>
        <w:t>-  нарушения в части ведения первичной медицинской документации;</w:t>
      </w:r>
    </w:p>
    <w:p w:rsidR="00FF62AF" w:rsidRPr="00C33BD1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B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C3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необоснованное невыполнение медицинских услуг с усредненной частотой их предоставления в 100%; </w:t>
      </w:r>
    </w:p>
    <w:p w:rsidR="00FF62AF" w:rsidRPr="0086476C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нарушения в части обоснованности и полноты назначения лекарственных препаратов, имплантируемых в организм человека медицинских изделий, компонентов крови, лечебного питания, включая специализированные продукты лечебного питания, в том числе по причине отсутствия лекарственных препаратов, внесенных в стандарт медицинской помощи.</w:t>
      </w:r>
    </w:p>
    <w:p w:rsidR="00FF62AF" w:rsidRPr="007462E4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139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C0513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7462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62E4">
        <w:rPr>
          <w:rFonts w:ascii="Times New Roman" w:hAnsi="Times New Roman" w:cs="Times New Roman"/>
          <w:sz w:val="28"/>
          <w:szCs w:val="28"/>
        </w:rPr>
        <w:t xml:space="preserve"> рамках контроля соблюдения </w:t>
      </w:r>
      <w:r w:rsidRPr="007462E4">
        <w:rPr>
          <w:rFonts w:ascii="Times New Roman" w:hAnsi="Times New Roman" w:cs="Times New Roman"/>
          <w:b/>
          <w:sz w:val="28"/>
          <w:szCs w:val="28"/>
        </w:rPr>
        <w:t xml:space="preserve">порядков проведения медицинских экспертиз, медицинских осмотров и медицинских освидетельствований </w:t>
      </w:r>
      <w:r w:rsidRPr="007462E4"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="002F66C8" w:rsidRPr="007462E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7462E4">
        <w:rPr>
          <w:rFonts w:ascii="Times New Roman" w:hAnsi="Times New Roman" w:cs="Times New Roman"/>
          <w:sz w:val="28"/>
          <w:szCs w:val="28"/>
        </w:rPr>
        <w:t>нарушения:</w:t>
      </w:r>
    </w:p>
    <w:p w:rsidR="00FF62AF" w:rsidRPr="004521F5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F5">
        <w:rPr>
          <w:rFonts w:ascii="Times New Roman" w:hAnsi="Times New Roman" w:cs="Times New Roman"/>
          <w:sz w:val="28"/>
          <w:szCs w:val="28"/>
        </w:rPr>
        <w:t>-</w:t>
      </w:r>
      <w:r w:rsidRPr="004521F5">
        <w:rPr>
          <w:rFonts w:ascii="Times New Roman" w:hAnsi="Times New Roman" w:cs="Times New Roman"/>
          <w:sz w:val="28"/>
          <w:szCs w:val="28"/>
        </w:rPr>
        <w:tab/>
        <w:t>нарушения ведения медицинской документации;</w:t>
      </w:r>
    </w:p>
    <w:p w:rsidR="00FF62AF" w:rsidRPr="001674D6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4D6">
        <w:rPr>
          <w:rFonts w:ascii="Times New Roman" w:hAnsi="Times New Roman" w:cs="Times New Roman"/>
          <w:sz w:val="28"/>
          <w:szCs w:val="28"/>
        </w:rPr>
        <w:t>-</w:t>
      </w:r>
      <w:r w:rsidRPr="001674D6">
        <w:rPr>
          <w:rFonts w:ascii="Times New Roman" w:hAnsi="Times New Roman" w:cs="Times New Roman"/>
          <w:sz w:val="28"/>
          <w:szCs w:val="28"/>
        </w:rPr>
        <w:tab/>
        <w:t>нарушения порядка проведения медицинских осмотров (</w:t>
      </w:r>
      <w:proofErr w:type="spellStart"/>
      <w:r w:rsidRPr="001674D6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Pr="00167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4D6">
        <w:rPr>
          <w:rFonts w:ascii="Times New Roman" w:hAnsi="Times New Roman" w:cs="Times New Roman"/>
          <w:sz w:val="28"/>
          <w:szCs w:val="28"/>
        </w:rPr>
        <w:t>послерейсовых</w:t>
      </w:r>
      <w:proofErr w:type="spellEnd"/>
      <w:r w:rsidRPr="001674D6">
        <w:rPr>
          <w:rFonts w:ascii="Times New Roman" w:hAnsi="Times New Roman" w:cs="Times New Roman"/>
          <w:sz w:val="28"/>
          <w:szCs w:val="28"/>
        </w:rPr>
        <w:t>);</w:t>
      </w:r>
    </w:p>
    <w:p w:rsidR="004521F5" w:rsidRDefault="004521F5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F5">
        <w:rPr>
          <w:rFonts w:ascii="Times New Roman" w:hAnsi="Times New Roman" w:cs="Times New Roman"/>
          <w:sz w:val="28"/>
          <w:szCs w:val="28"/>
        </w:rPr>
        <w:t>-</w:t>
      </w:r>
      <w:r w:rsidRPr="004521F5">
        <w:rPr>
          <w:rFonts w:ascii="Times New Roman" w:hAnsi="Times New Roman" w:cs="Times New Roman"/>
          <w:sz w:val="28"/>
          <w:szCs w:val="28"/>
        </w:rPr>
        <w:tab/>
        <w:t>нарушения порядка проведения медицинских осмотров (предварительным, периодическим)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74D6" w:rsidRDefault="001674D6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74D6">
        <w:rPr>
          <w:rFonts w:ascii="Times New Roman" w:hAnsi="Times New Roman" w:cs="Times New Roman"/>
          <w:sz w:val="28"/>
          <w:szCs w:val="28"/>
        </w:rPr>
        <w:t>наруш</w:t>
      </w:r>
      <w:r>
        <w:rPr>
          <w:rFonts w:ascii="Times New Roman" w:hAnsi="Times New Roman" w:cs="Times New Roman"/>
          <w:sz w:val="28"/>
          <w:szCs w:val="28"/>
        </w:rPr>
        <w:t>ение порядка</w:t>
      </w:r>
      <w:r w:rsidRPr="001674D6">
        <w:rPr>
          <w:rFonts w:ascii="Times New Roman" w:hAnsi="Times New Roman" w:cs="Times New Roman"/>
          <w:sz w:val="28"/>
          <w:szCs w:val="28"/>
        </w:rPr>
        <w:t xml:space="preserve"> оформления заключительного акта предварительного (периодического) медицинского осмотра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21F5" w:rsidRPr="004521F5" w:rsidRDefault="004521F5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F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нарушение п</w:t>
      </w:r>
      <w:r w:rsidRPr="004521F5">
        <w:rPr>
          <w:rFonts w:ascii="Times New Roman" w:hAnsi="Times New Roman" w:cs="Times New Roman"/>
          <w:bCs/>
          <w:sz w:val="28"/>
          <w:szCs w:val="28"/>
        </w:rPr>
        <w:t>орядка проведения экспертизы временной нетрудоспособности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33782" w:rsidRPr="00833782" w:rsidRDefault="00833782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782">
        <w:rPr>
          <w:rFonts w:ascii="Times New Roman" w:hAnsi="Times New Roman" w:cs="Times New Roman"/>
          <w:sz w:val="28"/>
          <w:szCs w:val="28"/>
        </w:rPr>
        <w:t xml:space="preserve">- нарушения порядка </w:t>
      </w:r>
      <w:r w:rsidRPr="00833782">
        <w:rPr>
          <w:rFonts w:ascii="Times New Roman" w:hAnsi="Times New Roman" w:cs="Times New Roman"/>
          <w:bCs/>
          <w:sz w:val="28"/>
          <w:szCs w:val="28"/>
        </w:rPr>
        <w:t>проведения профилактических осмотров</w:t>
      </w:r>
      <w:r w:rsidR="004521F5">
        <w:rPr>
          <w:rFonts w:ascii="Times New Roman" w:hAnsi="Times New Roman" w:cs="Times New Roman"/>
          <w:bCs/>
          <w:sz w:val="28"/>
          <w:szCs w:val="28"/>
        </w:rPr>
        <w:t>;</w:t>
      </w:r>
    </w:p>
    <w:p w:rsidR="0050365F" w:rsidRPr="004521F5" w:rsidRDefault="0050365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F5">
        <w:rPr>
          <w:rFonts w:ascii="Times New Roman" w:hAnsi="Times New Roman" w:cs="Times New Roman"/>
          <w:sz w:val="28"/>
          <w:szCs w:val="28"/>
        </w:rPr>
        <w:t>- нарушение порядка проведения м</w:t>
      </w:r>
      <w:r w:rsidR="00A66DE1" w:rsidRPr="004521F5">
        <w:rPr>
          <w:rFonts w:ascii="Times New Roman" w:hAnsi="Times New Roman" w:cs="Times New Roman"/>
          <w:sz w:val="28"/>
          <w:szCs w:val="28"/>
        </w:rPr>
        <w:t>едицинского освидетельствования</w:t>
      </w:r>
      <w:r w:rsidRPr="004521F5">
        <w:rPr>
          <w:rFonts w:ascii="Times New Roman" w:hAnsi="Times New Roman" w:cs="Times New Roman"/>
          <w:sz w:val="28"/>
          <w:szCs w:val="28"/>
        </w:rPr>
        <w:t xml:space="preserve"> водителей транспортных средств (кандидатов в водители транспортных средств</w:t>
      </w:r>
      <w:r w:rsidR="00A66DE1" w:rsidRPr="004521F5">
        <w:rPr>
          <w:rFonts w:ascii="Times New Roman" w:hAnsi="Times New Roman" w:cs="Times New Roman"/>
          <w:sz w:val="28"/>
          <w:szCs w:val="28"/>
        </w:rPr>
        <w:t>);</w:t>
      </w:r>
    </w:p>
    <w:p w:rsidR="004521F5" w:rsidRPr="004521F5" w:rsidRDefault="004521F5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21F5">
        <w:rPr>
          <w:rFonts w:ascii="Times New Roman" w:hAnsi="Times New Roman" w:cs="Times New Roman"/>
          <w:sz w:val="28"/>
          <w:szCs w:val="28"/>
        </w:rPr>
        <w:t>- нарушение порядка проведения медицинского освидетельствования на наличие медицинских противопоказаний к владению оружием и химико-токсикологических исследований наличия в организме человека наркотических средств, психотропных веществ и их метаболитов;</w:t>
      </w:r>
    </w:p>
    <w:p w:rsidR="00FF62AF" w:rsidRPr="004521F5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F5">
        <w:rPr>
          <w:rFonts w:ascii="Times New Roman" w:hAnsi="Times New Roman" w:cs="Times New Roman"/>
          <w:sz w:val="28"/>
          <w:szCs w:val="28"/>
        </w:rPr>
        <w:t>- отсутствие необходимого медицинского оборудования и оснащения, необходимого для проведения медицинских осмотров (</w:t>
      </w:r>
      <w:proofErr w:type="spellStart"/>
      <w:r w:rsidRPr="004521F5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Pr="004521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21F5">
        <w:rPr>
          <w:rFonts w:ascii="Times New Roman" w:hAnsi="Times New Roman" w:cs="Times New Roman"/>
          <w:sz w:val="28"/>
          <w:szCs w:val="28"/>
        </w:rPr>
        <w:t>послерейсовых</w:t>
      </w:r>
      <w:proofErr w:type="spellEnd"/>
      <w:r w:rsidRPr="004521F5">
        <w:rPr>
          <w:rFonts w:ascii="Times New Roman" w:hAnsi="Times New Roman" w:cs="Times New Roman"/>
          <w:sz w:val="28"/>
          <w:szCs w:val="28"/>
        </w:rPr>
        <w:t>);</w:t>
      </w:r>
    </w:p>
    <w:p w:rsidR="00FF62AF" w:rsidRPr="007462E4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2E4">
        <w:rPr>
          <w:rFonts w:ascii="Times New Roman" w:hAnsi="Times New Roman" w:cs="Times New Roman"/>
          <w:sz w:val="28"/>
          <w:szCs w:val="28"/>
        </w:rPr>
        <w:t xml:space="preserve">- отсутствие необходимой профессиональной подготовки по вопросам проведения </w:t>
      </w:r>
      <w:r w:rsidR="007462E4" w:rsidRPr="007462E4">
        <w:rPr>
          <w:rFonts w:ascii="Times New Roman" w:hAnsi="Times New Roman" w:cs="Times New Roman"/>
          <w:sz w:val="28"/>
          <w:szCs w:val="28"/>
        </w:rPr>
        <w:t>экспертизы временной нетрудоспособности</w:t>
      </w:r>
      <w:r w:rsidR="008244AF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8244AF" w:rsidRPr="00761DBF">
        <w:rPr>
          <w:rFonts w:ascii="Times New Roman" w:hAnsi="Times New Roman" w:cs="Times New Roman"/>
          <w:sz w:val="28"/>
          <w:szCs w:val="28"/>
        </w:rPr>
        <w:t>не утверждена комиссия по экспертизе временной нетрудоспособности</w:t>
      </w:r>
      <w:r w:rsidRPr="007462E4">
        <w:rPr>
          <w:rFonts w:ascii="Times New Roman" w:hAnsi="Times New Roman" w:cs="Times New Roman"/>
          <w:sz w:val="28"/>
          <w:szCs w:val="28"/>
        </w:rPr>
        <w:t>.</w:t>
      </w:r>
    </w:p>
    <w:p w:rsidR="00FF62AF" w:rsidRPr="00985738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7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В рамках контроля организации и осуществления </w:t>
      </w:r>
      <w:r w:rsidRPr="001674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внутреннего контроля качества и безопасности </w:t>
      </w:r>
      <w:r w:rsidRPr="00985738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медицинской деятельности:</w:t>
      </w:r>
    </w:p>
    <w:p w:rsidR="00FF62AF" w:rsidRPr="00985738" w:rsidRDefault="001674D6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не </w:t>
      </w:r>
      <w:r w:rsidR="00FF62AF" w:rsidRPr="00985738">
        <w:rPr>
          <w:rFonts w:ascii="Times New Roman" w:hAnsi="Times New Roman" w:cs="Times New Roman"/>
          <w:color w:val="000000" w:themeColor="text1"/>
          <w:sz w:val="28"/>
          <w:szCs w:val="28"/>
        </w:rPr>
        <w:t>надлежащее проведение внутреннего контроля качества и безопасности медицинской деятельности.</w:t>
      </w:r>
    </w:p>
    <w:p w:rsidR="00FF62AF" w:rsidRPr="0086476C" w:rsidRDefault="00FF62AF" w:rsidP="00FF62AF">
      <w:pPr>
        <w:spacing w:after="0" w:line="240" w:lineRule="auto"/>
        <w:ind w:right="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F62AF" w:rsidRPr="00680970" w:rsidRDefault="00FF62AF" w:rsidP="00FF62AF">
      <w:pPr>
        <w:ind w:right="-1"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970">
        <w:rPr>
          <w:rFonts w:ascii="Times New Roman" w:hAnsi="Times New Roman" w:cs="Times New Roman"/>
          <w:b/>
          <w:i/>
          <w:sz w:val="28"/>
          <w:szCs w:val="28"/>
        </w:rPr>
        <w:t>Государственный контроль (надзор) в сфере обращения лекарственных средств осуществляется в форме:</w:t>
      </w:r>
    </w:p>
    <w:p w:rsidR="00FF62AF" w:rsidRPr="00680970" w:rsidRDefault="00FF62AF" w:rsidP="00FF62AF">
      <w:pPr>
        <w:ind w:right="-1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970">
        <w:rPr>
          <w:rFonts w:ascii="Times New Roman" w:hAnsi="Times New Roman" w:cs="Times New Roman"/>
          <w:i/>
          <w:sz w:val="28"/>
          <w:szCs w:val="28"/>
        </w:rPr>
        <w:t>-</w:t>
      </w:r>
      <w:r w:rsidRPr="00680970">
        <w:rPr>
          <w:rFonts w:ascii="Times New Roman" w:hAnsi="Times New Roman" w:cs="Times New Roman"/>
          <w:i/>
          <w:sz w:val="28"/>
          <w:szCs w:val="28"/>
        </w:rPr>
        <w:tab/>
        <w:t>федерального государственного надзора в сфере обращения лекарственных средств;</w:t>
      </w:r>
    </w:p>
    <w:p w:rsidR="00FF62AF" w:rsidRPr="00680970" w:rsidRDefault="00FF62AF" w:rsidP="00FF62AF">
      <w:pPr>
        <w:ind w:right="-1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970">
        <w:rPr>
          <w:rFonts w:ascii="Times New Roman" w:hAnsi="Times New Roman" w:cs="Times New Roman"/>
          <w:i/>
          <w:sz w:val="28"/>
          <w:szCs w:val="28"/>
        </w:rPr>
        <w:t>-</w:t>
      </w:r>
      <w:r w:rsidRPr="00680970">
        <w:rPr>
          <w:rFonts w:ascii="Times New Roman" w:hAnsi="Times New Roman" w:cs="Times New Roman"/>
          <w:i/>
          <w:sz w:val="28"/>
          <w:szCs w:val="28"/>
        </w:rPr>
        <w:tab/>
        <w:t xml:space="preserve">выборочного контроля качества лекарственных средств. </w:t>
      </w:r>
    </w:p>
    <w:p w:rsidR="00FF62AF" w:rsidRPr="00C25BBD" w:rsidRDefault="00FF62AF" w:rsidP="00FF62A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BBD"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C25BBD">
        <w:rPr>
          <w:rFonts w:ascii="Times New Roman" w:hAnsi="Times New Roman" w:cs="Times New Roman"/>
          <w:i/>
          <w:sz w:val="28"/>
          <w:szCs w:val="28"/>
        </w:rPr>
        <w:t>федерального государственного надзора по хранению, перевозке, отпуску, реализации лекарственных средств для медицинского применения:</w:t>
      </w:r>
    </w:p>
    <w:p w:rsidR="00FF62AF" w:rsidRPr="00135568" w:rsidRDefault="00934ECC" w:rsidP="00FF62A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5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F62AF" w:rsidRPr="00135568">
        <w:rPr>
          <w:rFonts w:ascii="Times New Roman" w:hAnsi="Times New Roman" w:cs="Times New Roman"/>
          <w:sz w:val="28"/>
          <w:szCs w:val="28"/>
        </w:rPr>
        <w:t xml:space="preserve"> I</w:t>
      </w:r>
      <w:r w:rsidR="001674D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F62AF" w:rsidRPr="00135568">
        <w:rPr>
          <w:rFonts w:ascii="Times New Roman" w:hAnsi="Times New Roman" w:cs="Times New Roman"/>
          <w:sz w:val="28"/>
          <w:szCs w:val="28"/>
        </w:rPr>
        <w:t xml:space="preserve"> квартале 2018 Территориальным органом проведено </w:t>
      </w:r>
      <w:r w:rsidR="009D63B2" w:rsidRPr="009D63B2">
        <w:rPr>
          <w:rFonts w:ascii="Times New Roman" w:hAnsi="Times New Roman" w:cs="Times New Roman"/>
          <w:sz w:val="28"/>
          <w:szCs w:val="28"/>
        </w:rPr>
        <w:t>5</w:t>
      </w:r>
      <w:r w:rsidR="00FF62AF" w:rsidRPr="00135568">
        <w:rPr>
          <w:rFonts w:ascii="Times New Roman" w:hAnsi="Times New Roman" w:cs="Times New Roman"/>
          <w:sz w:val="28"/>
          <w:szCs w:val="28"/>
        </w:rPr>
        <w:t xml:space="preserve"> плановых </w:t>
      </w:r>
      <w:r w:rsidR="00FF62AF" w:rsidRPr="006D2C37">
        <w:rPr>
          <w:rFonts w:ascii="Times New Roman" w:hAnsi="Times New Roman" w:cs="Times New Roman"/>
          <w:sz w:val="28"/>
          <w:szCs w:val="28"/>
        </w:rPr>
        <w:t xml:space="preserve">проверок, предметом </w:t>
      </w:r>
      <w:r w:rsidR="00FF62AF" w:rsidRPr="00135568">
        <w:rPr>
          <w:rFonts w:ascii="Times New Roman" w:hAnsi="Times New Roman" w:cs="Times New Roman"/>
          <w:sz w:val="28"/>
          <w:szCs w:val="28"/>
        </w:rPr>
        <w:t>которых явился федеральный государственный надзор в сфере обращения лекарственных средств.</w:t>
      </w:r>
    </w:p>
    <w:p w:rsidR="00FF62AF" w:rsidRPr="00680970" w:rsidRDefault="00FF62AF" w:rsidP="00FF62A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970">
        <w:rPr>
          <w:rFonts w:ascii="Times New Roman" w:hAnsi="Times New Roman" w:cs="Times New Roman"/>
          <w:sz w:val="28"/>
          <w:szCs w:val="28"/>
        </w:rPr>
        <w:t>При формировании приказов использована форма, определенная приказом Минэкономразвития России от 30.04.2009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(зарегистрирован Министерством юстиции Российской Федерации 13.05.2009, рег. №13915).</w:t>
      </w:r>
    </w:p>
    <w:p w:rsidR="00FF62AF" w:rsidRPr="00680970" w:rsidRDefault="00FF62AF" w:rsidP="00CC7600">
      <w:pPr>
        <w:spacing w:line="276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970">
        <w:rPr>
          <w:rFonts w:ascii="Times New Roman" w:hAnsi="Times New Roman" w:cs="Times New Roman"/>
          <w:sz w:val="28"/>
          <w:szCs w:val="28"/>
        </w:rPr>
        <w:t>В связи с вступлением в силу приказа Федеральной службы по надзору в сфере здравоохранения от 09.11.2017 №9438 «Об утверждении форм проверочных листов (списков контрольных вопросов), используемых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надзора в сфере обращения лекарственных средств» (зарегистрирован Министерством юстиции Российской Федерации 25.01.2018, рег. № 49781) в приказах указывались реквизиты используемых при проверке проверочных листов.</w:t>
      </w:r>
    </w:p>
    <w:p w:rsidR="00FF62AF" w:rsidRPr="000D655F" w:rsidRDefault="00FF62AF" w:rsidP="00CC7600">
      <w:pPr>
        <w:spacing w:line="276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C37">
        <w:rPr>
          <w:rFonts w:ascii="Times New Roman" w:hAnsi="Times New Roman" w:cs="Times New Roman"/>
          <w:sz w:val="28"/>
          <w:szCs w:val="28"/>
        </w:rPr>
        <w:t>По результатам контрольно-надзо</w:t>
      </w:r>
      <w:r w:rsidR="00C25BBD" w:rsidRPr="006D2C37">
        <w:rPr>
          <w:rFonts w:ascii="Times New Roman" w:hAnsi="Times New Roman" w:cs="Times New Roman"/>
          <w:sz w:val="28"/>
          <w:szCs w:val="28"/>
        </w:rPr>
        <w:t>рных мероприятий, проведенных в</w:t>
      </w:r>
      <w:r w:rsidR="0086476C">
        <w:rPr>
          <w:rFonts w:ascii="Times New Roman" w:hAnsi="Times New Roman" w:cs="Times New Roman"/>
          <w:sz w:val="28"/>
          <w:szCs w:val="28"/>
        </w:rPr>
        <w:t xml:space="preserve"> </w:t>
      </w:r>
      <w:r w:rsidRPr="006D2C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D63B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D2C37">
        <w:rPr>
          <w:rFonts w:ascii="Times New Roman" w:hAnsi="Times New Roman" w:cs="Times New Roman"/>
          <w:sz w:val="28"/>
          <w:szCs w:val="28"/>
        </w:rPr>
        <w:t xml:space="preserve"> квартале 2018 года,</w:t>
      </w:r>
      <w:r w:rsidR="006D016D">
        <w:rPr>
          <w:rFonts w:ascii="Times New Roman" w:hAnsi="Times New Roman" w:cs="Times New Roman"/>
          <w:sz w:val="28"/>
          <w:szCs w:val="28"/>
        </w:rPr>
        <w:t xml:space="preserve"> </w:t>
      </w:r>
      <w:r w:rsidRPr="000D655F"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8244AF">
        <w:rPr>
          <w:rFonts w:ascii="Times New Roman" w:hAnsi="Times New Roman" w:cs="Times New Roman"/>
          <w:sz w:val="28"/>
          <w:szCs w:val="28"/>
        </w:rPr>
        <w:t>2</w:t>
      </w:r>
      <w:r w:rsidRPr="000D655F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9D63B2">
        <w:rPr>
          <w:rFonts w:ascii="Times New Roman" w:hAnsi="Times New Roman" w:cs="Times New Roman"/>
          <w:sz w:val="28"/>
          <w:szCs w:val="28"/>
        </w:rPr>
        <w:t>я</w:t>
      </w:r>
      <w:r w:rsidRPr="000D655F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нарушений.</w:t>
      </w:r>
    </w:p>
    <w:p w:rsidR="00FF62AF" w:rsidRPr="00C25BBD" w:rsidRDefault="00FF62AF" w:rsidP="00CC7600">
      <w:pPr>
        <w:spacing w:line="276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BBD">
        <w:rPr>
          <w:rFonts w:ascii="Times New Roman" w:hAnsi="Times New Roman" w:cs="Times New Roman"/>
          <w:sz w:val="28"/>
          <w:szCs w:val="28"/>
        </w:rPr>
        <w:t>Выявлены нарушения:</w:t>
      </w:r>
    </w:p>
    <w:p w:rsidR="00FF62AF" w:rsidRPr="00C25BBD" w:rsidRDefault="00FF62AF" w:rsidP="00CC7600">
      <w:pPr>
        <w:spacing w:line="27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BD">
        <w:rPr>
          <w:rFonts w:ascii="Times New Roman" w:hAnsi="Times New Roman" w:cs="Times New Roman"/>
          <w:sz w:val="28"/>
          <w:szCs w:val="28"/>
        </w:rPr>
        <w:t xml:space="preserve"> 1. </w:t>
      </w:r>
      <w:r w:rsidRPr="00C2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надлежащей аптечной практики хранения и перевозки лекарственных препаратов для медицинского применения, утвержденных приказом Минздрава России от 31.08.2016 № 646н и Правил хранения лекарственных средств, утвержденных приказом </w:t>
      </w:r>
      <w:proofErr w:type="spellStart"/>
      <w:r w:rsidRPr="00C25BB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C2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23.08.2010 № 706н:</w:t>
      </w:r>
    </w:p>
    <w:p w:rsidR="00F80BE9" w:rsidRDefault="00F80BE9" w:rsidP="00CC7600">
      <w:pPr>
        <w:adjustRightInd w:val="0"/>
        <w:spacing w:line="276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8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 оборудование, необходимое для организации надлежащего хранения лекарственных препаратов, позволяющее обеспечить хранение </w:t>
      </w:r>
      <w:r w:rsidRPr="00F80B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лекарственных средств в соответствии с указанными на первичной и вторичной упаковке, а именно: (</w:t>
      </w:r>
      <w:r w:rsidR="0082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отсутствуют </w:t>
      </w:r>
      <w:r w:rsidR="008244AF" w:rsidRPr="009811F0">
        <w:rPr>
          <w:rFonts w:ascii="Times New Roman" w:hAnsi="Times New Roman" w:cs="Times New Roman"/>
          <w:sz w:val="28"/>
        </w:rPr>
        <w:t>подтоварники и поддоны для приемки лекарственных препаратов</w:t>
      </w:r>
      <w:r w:rsidR="008244AF">
        <w:rPr>
          <w:rFonts w:ascii="Times New Roman" w:hAnsi="Times New Roman" w:cs="Times New Roman"/>
          <w:sz w:val="28"/>
        </w:rPr>
        <w:t>,</w:t>
      </w:r>
      <w:r w:rsidR="008244AF" w:rsidRPr="00F8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4AF">
        <w:rPr>
          <w:rFonts w:ascii="Times New Roman" w:hAnsi="Times New Roman" w:cs="Times New Roman"/>
          <w:sz w:val="28"/>
          <w:szCs w:val="28"/>
        </w:rPr>
        <w:t>о</w:t>
      </w:r>
      <w:r w:rsidR="008244AF" w:rsidRPr="000700D2">
        <w:rPr>
          <w:rFonts w:ascii="Times New Roman" w:hAnsi="Times New Roman" w:cs="Times New Roman"/>
          <w:sz w:val="28"/>
          <w:szCs w:val="28"/>
        </w:rPr>
        <w:t>тсутству</w:t>
      </w:r>
      <w:r w:rsidR="008244AF">
        <w:rPr>
          <w:rFonts w:ascii="Times New Roman" w:hAnsi="Times New Roman" w:cs="Times New Roman"/>
          <w:sz w:val="28"/>
          <w:szCs w:val="28"/>
        </w:rPr>
        <w:t>ет</w:t>
      </w:r>
      <w:r w:rsidR="008244AF" w:rsidRPr="000700D2">
        <w:rPr>
          <w:rFonts w:ascii="Times New Roman" w:hAnsi="Times New Roman" w:cs="Times New Roman"/>
          <w:sz w:val="28"/>
          <w:szCs w:val="28"/>
        </w:rPr>
        <w:t xml:space="preserve"> сист</w:t>
      </w:r>
      <w:r w:rsidR="008244AF">
        <w:rPr>
          <w:rFonts w:ascii="Times New Roman" w:hAnsi="Times New Roman" w:cs="Times New Roman"/>
          <w:sz w:val="28"/>
          <w:szCs w:val="28"/>
        </w:rPr>
        <w:t>ема вентиляции</w:t>
      </w:r>
      <w:r w:rsidRPr="0082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8244AF" w:rsidRPr="008244AF" w:rsidRDefault="008244AF" w:rsidP="00CC7600">
      <w:pPr>
        <w:adjustRightInd w:val="0"/>
        <w:spacing w:line="276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9811F0">
        <w:rPr>
          <w:rFonts w:ascii="Times New Roman" w:hAnsi="Times New Roman" w:cs="Times New Roman"/>
          <w:sz w:val="28"/>
          <w:szCs w:val="28"/>
        </w:rPr>
        <w:t>е утвержден комплекс мер, направленных на минимизацию риска контаминации материалов или лекарственных препаратов, при условии соблюдения защиты от воздействия факторов внешней среды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62AF" w:rsidRPr="0086476C" w:rsidRDefault="00FF62AF" w:rsidP="00FF62AF">
      <w:pPr>
        <w:ind w:right="-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FF62AF" w:rsidRPr="00DD10E8" w:rsidRDefault="00FF62AF" w:rsidP="00FF62A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0E8"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DD10E8">
        <w:rPr>
          <w:rFonts w:ascii="Times New Roman" w:hAnsi="Times New Roman" w:cs="Times New Roman"/>
          <w:i/>
          <w:sz w:val="28"/>
          <w:szCs w:val="28"/>
        </w:rPr>
        <w:t xml:space="preserve">федерального государственного надзора в сфере обращения лекарственных средств за соответствием их качества установленным требованиям </w:t>
      </w:r>
      <w:r w:rsidR="00DD10E8" w:rsidRPr="00DD10E8">
        <w:rPr>
          <w:rFonts w:ascii="Times New Roman" w:hAnsi="Times New Roman" w:cs="Times New Roman"/>
          <w:sz w:val="28"/>
          <w:szCs w:val="28"/>
        </w:rPr>
        <w:t>в</w:t>
      </w:r>
      <w:r w:rsidR="0086476C">
        <w:rPr>
          <w:rFonts w:ascii="Times New Roman" w:hAnsi="Times New Roman" w:cs="Times New Roman"/>
          <w:sz w:val="28"/>
          <w:szCs w:val="28"/>
        </w:rPr>
        <w:t xml:space="preserve"> </w:t>
      </w:r>
      <w:r w:rsidR="00DD10E8" w:rsidRPr="00DD10E8">
        <w:rPr>
          <w:rFonts w:ascii="Times New Roman" w:hAnsi="Times New Roman" w:cs="Times New Roman"/>
          <w:sz w:val="28"/>
          <w:szCs w:val="28"/>
        </w:rPr>
        <w:t>I</w:t>
      </w:r>
      <w:r w:rsidR="008244A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D10E8" w:rsidRPr="00DD10E8">
        <w:rPr>
          <w:rFonts w:ascii="Times New Roman" w:hAnsi="Times New Roman" w:cs="Times New Roman"/>
          <w:sz w:val="28"/>
          <w:szCs w:val="28"/>
        </w:rPr>
        <w:t xml:space="preserve"> квартале проведено </w:t>
      </w:r>
      <w:r w:rsidR="008244AF">
        <w:rPr>
          <w:rFonts w:ascii="Times New Roman" w:hAnsi="Times New Roman" w:cs="Times New Roman"/>
          <w:sz w:val="28"/>
          <w:szCs w:val="28"/>
        </w:rPr>
        <w:t>5</w:t>
      </w:r>
      <w:r w:rsidRPr="00DD10E8">
        <w:rPr>
          <w:rFonts w:ascii="Times New Roman" w:hAnsi="Times New Roman" w:cs="Times New Roman"/>
          <w:sz w:val="28"/>
          <w:szCs w:val="28"/>
        </w:rPr>
        <w:t xml:space="preserve"> плановых проверок, в результате которых проведен</w:t>
      </w:r>
      <w:r w:rsidR="007E6F1B">
        <w:rPr>
          <w:rFonts w:ascii="Times New Roman" w:hAnsi="Times New Roman" w:cs="Times New Roman"/>
          <w:sz w:val="28"/>
          <w:szCs w:val="28"/>
        </w:rPr>
        <w:t xml:space="preserve"> </w:t>
      </w:r>
      <w:r w:rsidR="007E6F1B" w:rsidRPr="007E6F1B">
        <w:rPr>
          <w:rFonts w:ascii="Times New Roman" w:hAnsi="Times New Roman" w:cs="Times New Roman"/>
          <w:sz w:val="28"/>
          <w:szCs w:val="28"/>
        </w:rPr>
        <w:t>отбор</w:t>
      </w:r>
      <w:r w:rsidRPr="007E6F1B">
        <w:rPr>
          <w:rFonts w:ascii="Times New Roman" w:hAnsi="Times New Roman" w:cs="Times New Roman"/>
          <w:sz w:val="28"/>
          <w:szCs w:val="28"/>
        </w:rPr>
        <w:t xml:space="preserve"> </w:t>
      </w:r>
      <w:r w:rsidR="007E6F1B" w:rsidRPr="007E6F1B">
        <w:rPr>
          <w:rFonts w:ascii="Times New Roman" w:hAnsi="Times New Roman" w:cs="Times New Roman"/>
          <w:sz w:val="28"/>
          <w:szCs w:val="28"/>
        </w:rPr>
        <w:t>38</w:t>
      </w:r>
      <w:r w:rsidRPr="007E6F1B">
        <w:rPr>
          <w:rFonts w:ascii="Times New Roman" w:hAnsi="Times New Roman" w:cs="Times New Roman"/>
          <w:sz w:val="28"/>
          <w:szCs w:val="28"/>
        </w:rPr>
        <w:t xml:space="preserve"> образцов лекарственных средств</w:t>
      </w:r>
      <w:r w:rsidRPr="00DD10E8">
        <w:rPr>
          <w:rFonts w:ascii="Times New Roman" w:hAnsi="Times New Roman" w:cs="Times New Roman"/>
          <w:sz w:val="28"/>
          <w:szCs w:val="28"/>
        </w:rPr>
        <w:t xml:space="preserve"> для скрининга их качества неразрушающими методами на базе передвижной экспресс-лаборатории Санкт-Петербургского филиала Росздравнадзора</w:t>
      </w:r>
      <w:r w:rsidRPr="007E6F1B">
        <w:rPr>
          <w:rFonts w:ascii="Times New Roman" w:hAnsi="Times New Roman" w:cs="Times New Roman"/>
          <w:sz w:val="28"/>
          <w:szCs w:val="28"/>
        </w:rPr>
        <w:t>.</w:t>
      </w:r>
      <w:r w:rsidR="007E6F1B" w:rsidRPr="007E6F1B">
        <w:rPr>
          <w:rFonts w:ascii="Times New Roman" w:hAnsi="Times New Roman" w:cs="Times New Roman"/>
          <w:sz w:val="28"/>
          <w:szCs w:val="28"/>
        </w:rPr>
        <w:t xml:space="preserve"> О</w:t>
      </w:r>
      <w:r w:rsidR="007E6F1B">
        <w:rPr>
          <w:rFonts w:ascii="Times New Roman" w:hAnsi="Times New Roman" w:cs="Times New Roman"/>
          <w:sz w:val="28"/>
          <w:szCs w:val="28"/>
        </w:rPr>
        <w:t xml:space="preserve">тбор </w:t>
      </w:r>
      <w:r w:rsidR="007E6F1B" w:rsidRPr="00DD10E8">
        <w:rPr>
          <w:rFonts w:ascii="Times New Roman" w:hAnsi="Times New Roman" w:cs="Times New Roman"/>
          <w:sz w:val="28"/>
          <w:szCs w:val="28"/>
        </w:rPr>
        <w:t>образов лекарственных средств для экспертизы качества лекарственных средств с целью проверки соответствия их качества требованиям нормативной документации</w:t>
      </w:r>
      <w:r w:rsidR="007E6F1B">
        <w:rPr>
          <w:rFonts w:ascii="Times New Roman" w:hAnsi="Times New Roman" w:cs="Times New Roman"/>
          <w:sz w:val="28"/>
          <w:szCs w:val="28"/>
        </w:rPr>
        <w:t xml:space="preserve"> не производился.</w:t>
      </w:r>
    </w:p>
    <w:p w:rsidR="00FF62AF" w:rsidRPr="001B23AA" w:rsidRDefault="00FF62AF" w:rsidP="00FF6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3AA">
        <w:rPr>
          <w:rFonts w:ascii="Times New Roman" w:hAnsi="Times New Roman" w:cs="Times New Roman"/>
          <w:sz w:val="28"/>
          <w:szCs w:val="28"/>
        </w:rPr>
        <w:t>Напомню, что для выполнения испытаний качества лекарственных средств на территории Российской Федерации функционируют 12 лабораторных комплексов.</w:t>
      </w:r>
    </w:p>
    <w:p w:rsidR="00FF62AF" w:rsidRPr="001B23AA" w:rsidRDefault="00FF62AF" w:rsidP="00FF62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3AA">
        <w:rPr>
          <w:rFonts w:ascii="Times New Roman" w:hAnsi="Times New Roman" w:cs="Times New Roman"/>
          <w:sz w:val="28"/>
          <w:szCs w:val="28"/>
        </w:rPr>
        <w:t>Подобные лабораторные комплексы с 2011 года введены в эксплуатацию Росздравнадзором во всех федеральных округах. Они способны проводить испытания качества лекарственных средств любой степени сложности утвержденными фармакопейными методами.</w:t>
      </w:r>
    </w:p>
    <w:p w:rsidR="00FF62AF" w:rsidRPr="001B23AA" w:rsidRDefault="00FF62AF" w:rsidP="00FF6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3AA">
        <w:rPr>
          <w:rFonts w:ascii="Times New Roman" w:hAnsi="Times New Roman" w:cs="Times New Roman"/>
          <w:sz w:val="28"/>
          <w:szCs w:val="28"/>
        </w:rPr>
        <w:t xml:space="preserve">При проведении плановых выездных проверок Территориальным органом отбираются образцы лекарственных средств, находящиеся в гражданском обороте в медицинских, фармацевтических организациях. Образцы направляются в аккредитованную </w:t>
      </w:r>
      <w:r w:rsidRPr="0086476C">
        <w:rPr>
          <w:rFonts w:ascii="Times New Roman" w:hAnsi="Times New Roman" w:cs="Times New Roman"/>
          <w:sz w:val="28"/>
          <w:szCs w:val="28"/>
        </w:rPr>
        <w:t>лабораторию</w:t>
      </w:r>
      <w:r w:rsidRPr="001B23AA">
        <w:rPr>
          <w:rFonts w:ascii="Times New Roman" w:hAnsi="Times New Roman" w:cs="Times New Roman"/>
          <w:sz w:val="28"/>
          <w:szCs w:val="28"/>
        </w:rPr>
        <w:t xml:space="preserve"> Росздравнадзора в Санкт-Петербургский филиал</w:t>
      </w:r>
      <w:r w:rsidR="001B23AA" w:rsidRPr="001B23AA">
        <w:rPr>
          <w:rFonts w:ascii="Times New Roman" w:hAnsi="Times New Roman" w:cs="Times New Roman"/>
          <w:sz w:val="28"/>
          <w:szCs w:val="28"/>
        </w:rPr>
        <w:t>.</w:t>
      </w:r>
    </w:p>
    <w:p w:rsidR="00FF62AF" w:rsidRDefault="00FF62AF" w:rsidP="00864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3AA">
        <w:rPr>
          <w:rFonts w:ascii="Times New Roman" w:hAnsi="Times New Roman" w:cs="Times New Roman"/>
          <w:sz w:val="28"/>
          <w:szCs w:val="28"/>
        </w:rPr>
        <w:t xml:space="preserve">Кроме того, в Псковскую область ежемесячно по графику выезжает передвижная </w:t>
      </w:r>
      <w:r w:rsidRPr="0086476C">
        <w:rPr>
          <w:rFonts w:ascii="Times New Roman" w:hAnsi="Times New Roman" w:cs="Times New Roman"/>
          <w:sz w:val="28"/>
          <w:szCs w:val="28"/>
        </w:rPr>
        <w:t>экспресс-лаборатория,</w:t>
      </w:r>
      <w:r w:rsidRPr="001B23AA">
        <w:rPr>
          <w:rFonts w:ascii="Times New Roman" w:hAnsi="Times New Roman" w:cs="Times New Roman"/>
          <w:sz w:val="28"/>
          <w:szCs w:val="28"/>
        </w:rPr>
        <w:t xml:space="preserve"> в которой</w:t>
      </w:r>
      <w:r w:rsidR="006D016D">
        <w:rPr>
          <w:rFonts w:ascii="Times New Roman" w:hAnsi="Times New Roman" w:cs="Times New Roman"/>
          <w:sz w:val="28"/>
          <w:szCs w:val="28"/>
        </w:rPr>
        <w:t xml:space="preserve"> </w:t>
      </w:r>
      <w:r w:rsidRPr="001B23AA">
        <w:rPr>
          <w:rFonts w:ascii="Times New Roman" w:hAnsi="Times New Roman" w:cs="Times New Roman"/>
          <w:sz w:val="28"/>
          <w:szCs w:val="28"/>
        </w:rPr>
        <w:t xml:space="preserve">используются неразрушающие методы исследования лекарственных препаратов, то есть без вскрытия упаковок. В отношении </w:t>
      </w:r>
      <w:proofErr w:type="spellStart"/>
      <w:r w:rsidRPr="001B23AA">
        <w:rPr>
          <w:rFonts w:ascii="Times New Roman" w:hAnsi="Times New Roman" w:cs="Times New Roman"/>
          <w:sz w:val="28"/>
          <w:szCs w:val="28"/>
        </w:rPr>
        <w:t>таблетированных</w:t>
      </w:r>
      <w:proofErr w:type="spellEnd"/>
      <w:r w:rsidRPr="001B23AA">
        <w:rPr>
          <w:rFonts w:ascii="Times New Roman" w:hAnsi="Times New Roman" w:cs="Times New Roman"/>
          <w:sz w:val="28"/>
          <w:szCs w:val="28"/>
        </w:rPr>
        <w:t xml:space="preserve"> лекарственных форм осуществляется БИК-спектрометрия; а с этого года осуществляется исследование неразрушающим методом и в отношении ампульных препаратов с помощью </w:t>
      </w:r>
      <w:proofErr w:type="spellStart"/>
      <w:r w:rsidRPr="001B23AA">
        <w:rPr>
          <w:rFonts w:ascii="Times New Roman" w:hAnsi="Times New Roman" w:cs="Times New Roman"/>
          <w:sz w:val="28"/>
          <w:szCs w:val="28"/>
        </w:rPr>
        <w:t>Рамановской</w:t>
      </w:r>
      <w:proofErr w:type="spellEnd"/>
      <w:r w:rsidRPr="001B23AA">
        <w:rPr>
          <w:rFonts w:ascii="Times New Roman" w:hAnsi="Times New Roman" w:cs="Times New Roman"/>
          <w:sz w:val="28"/>
          <w:szCs w:val="28"/>
        </w:rPr>
        <w:t xml:space="preserve"> спектроскопии.</w:t>
      </w:r>
    </w:p>
    <w:p w:rsidR="00154EC3" w:rsidRDefault="001E146F" w:rsidP="001E146F">
      <w:pPr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46F">
        <w:rPr>
          <w:rFonts w:ascii="Times New Roman" w:hAnsi="Times New Roman" w:cs="Times New Roman"/>
          <w:sz w:val="28"/>
          <w:szCs w:val="28"/>
        </w:rPr>
        <w:t>В части федерального государственного надзора в сфере обращения лекарственных средств за соответствием их качества установленным требованиям в 2018 году проведен отбор 310 образцов лекарственных средств</w:t>
      </w:r>
      <w:r>
        <w:rPr>
          <w:rFonts w:ascii="Times New Roman" w:hAnsi="Times New Roman" w:cs="Times New Roman"/>
          <w:sz w:val="28"/>
          <w:szCs w:val="28"/>
        </w:rPr>
        <w:t xml:space="preserve">, в том числе, </w:t>
      </w:r>
      <w:r w:rsidR="00154EC3">
        <w:rPr>
          <w:rFonts w:ascii="Times New Roman" w:hAnsi="Times New Roman" w:cs="Times New Roman"/>
          <w:sz w:val="28"/>
          <w:szCs w:val="28"/>
        </w:rPr>
        <w:t xml:space="preserve">проведены исследования – 225 образцов методом </w:t>
      </w:r>
      <w:r w:rsidR="00154EC3" w:rsidRPr="001B23AA">
        <w:rPr>
          <w:rFonts w:ascii="Times New Roman" w:hAnsi="Times New Roman" w:cs="Times New Roman"/>
          <w:sz w:val="28"/>
          <w:szCs w:val="28"/>
        </w:rPr>
        <w:t>БИК-спектрометрия</w:t>
      </w:r>
      <w:r w:rsidR="00154EC3">
        <w:rPr>
          <w:rFonts w:ascii="Times New Roman" w:hAnsi="Times New Roman" w:cs="Times New Roman"/>
          <w:sz w:val="28"/>
          <w:szCs w:val="28"/>
        </w:rPr>
        <w:t xml:space="preserve">, 37 образцов с методом </w:t>
      </w:r>
      <w:proofErr w:type="spellStart"/>
      <w:r w:rsidR="00154EC3" w:rsidRPr="001E146F">
        <w:rPr>
          <w:rFonts w:ascii="Times New Roman" w:hAnsi="Times New Roman" w:cs="Times New Roman"/>
          <w:sz w:val="28"/>
          <w:szCs w:val="28"/>
        </w:rPr>
        <w:t>Рамановской</w:t>
      </w:r>
      <w:proofErr w:type="spellEnd"/>
      <w:r w:rsidR="00154EC3" w:rsidRPr="001E146F">
        <w:rPr>
          <w:rFonts w:ascii="Times New Roman" w:hAnsi="Times New Roman" w:cs="Times New Roman"/>
          <w:sz w:val="28"/>
          <w:szCs w:val="28"/>
        </w:rPr>
        <w:t xml:space="preserve"> спектроскопии</w:t>
      </w:r>
      <w:r w:rsidR="00154EC3">
        <w:rPr>
          <w:rFonts w:ascii="Times New Roman" w:hAnsi="Times New Roman" w:cs="Times New Roman"/>
          <w:sz w:val="28"/>
          <w:szCs w:val="28"/>
        </w:rPr>
        <w:t xml:space="preserve"> и</w:t>
      </w:r>
      <w:r w:rsidRPr="001E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</w:t>
      </w:r>
      <w:r w:rsidR="0015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нормативной документации. </w:t>
      </w:r>
    </w:p>
    <w:p w:rsidR="001E146F" w:rsidRDefault="00154EC3" w:rsidP="001E146F">
      <w:pPr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Фальсифицированной и недоброкачественной продукции выявлено не было.</w:t>
      </w:r>
    </w:p>
    <w:p w:rsidR="00154EC3" w:rsidRPr="001E146F" w:rsidRDefault="00154EC3" w:rsidP="00154EC3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E146F">
        <w:rPr>
          <w:rFonts w:ascii="Times New Roman" w:hAnsi="Times New Roman" w:cs="Times New Roman"/>
          <w:sz w:val="28"/>
          <w:szCs w:val="28"/>
        </w:rPr>
        <w:t xml:space="preserve"> 2018 году</w:t>
      </w:r>
      <w:r w:rsidRPr="00154EC3">
        <w:rPr>
          <w:rFonts w:ascii="Times New Roman" w:hAnsi="Times New Roman" w:cs="Times New Roman"/>
          <w:sz w:val="28"/>
          <w:szCs w:val="28"/>
        </w:rPr>
        <w:t xml:space="preserve"> </w:t>
      </w:r>
      <w:r w:rsidRPr="001B23AA">
        <w:rPr>
          <w:rFonts w:ascii="Times New Roman" w:hAnsi="Times New Roman" w:cs="Times New Roman"/>
          <w:sz w:val="28"/>
          <w:szCs w:val="28"/>
        </w:rPr>
        <w:t>в соответствии с приказом Росзд</w:t>
      </w:r>
      <w:r>
        <w:rPr>
          <w:rFonts w:ascii="Times New Roman" w:hAnsi="Times New Roman" w:cs="Times New Roman"/>
          <w:sz w:val="28"/>
          <w:szCs w:val="28"/>
        </w:rPr>
        <w:t>равнадзора от 07.08.2015 № 5539</w:t>
      </w:r>
      <w:r w:rsidRPr="001E146F">
        <w:rPr>
          <w:rFonts w:ascii="Times New Roman" w:hAnsi="Times New Roman" w:cs="Times New Roman"/>
          <w:sz w:val="28"/>
          <w:szCs w:val="28"/>
        </w:rPr>
        <w:t xml:space="preserve"> Территориальным органом Росздравнадзора по Псковской области проведен выборочный контроль качества лекарственных средств 67 образцов.</w:t>
      </w:r>
    </w:p>
    <w:p w:rsidR="000F52FD" w:rsidRDefault="001B23AA" w:rsidP="00FF62A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3AA">
        <w:rPr>
          <w:rFonts w:ascii="Times New Roman" w:hAnsi="Times New Roman" w:cs="Times New Roman"/>
          <w:sz w:val="28"/>
          <w:szCs w:val="28"/>
        </w:rPr>
        <w:t>В</w:t>
      </w:r>
      <w:r w:rsidR="00FF62AF" w:rsidRPr="001B23AA">
        <w:rPr>
          <w:rFonts w:ascii="Times New Roman" w:hAnsi="Times New Roman" w:cs="Times New Roman"/>
          <w:sz w:val="28"/>
          <w:szCs w:val="28"/>
        </w:rPr>
        <w:t xml:space="preserve"> I</w:t>
      </w:r>
      <w:r w:rsidR="008244A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F62AF" w:rsidRPr="001B23AA">
        <w:rPr>
          <w:rFonts w:ascii="Times New Roman" w:hAnsi="Times New Roman" w:cs="Times New Roman"/>
          <w:sz w:val="28"/>
          <w:szCs w:val="28"/>
        </w:rPr>
        <w:t xml:space="preserve"> квартале 2018 г. Территориальным органом рассмотрено </w:t>
      </w:r>
      <w:r w:rsidRPr="004E556F">
        <w:rPr>
          <w:rFonts w:ascii="Times New Roman" w:hAnsi="Times New Roman" w:cs="Times New Roman"/>
          <w:sz w:val="28"/>
          <w:szCs w:val="28"/>
        </w:rPr>
        <w:t>2</w:t>
      </w:r>
      <w:r w:rsidR="00FF62AF" w:rsidRPr="004E556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Pr="004E556F">
        <w:rPr>
          <w:rFonts w:ascii="Times New Roman" w:hAnsi="Times New Roman" w:cs="Times New Roman"/>
          <w:sz w:val="28"/>
          <w:szCs w:val="28"/>
        </w:rPr>
        <w:t>я</w:t>
      </w:r>
      <w:r w:rsidR="00FF62AF" w:rsidRPr="004E556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4E556F">
        <w:rPr>
          <w:rFonts w:ascii="Times New Roman" w:hAnsi="Times New Roman" w:cs="Times New Roman"/>
          <w:sz w:val="28"/>
          <w:szCs w:val="28"/>
        </w:rPr>
        <w:t>,</w:t>
      </w:r>
      <w:r w:rsidR="002F66C8" w:rsidRPr="004E556F">
        <w:rPr>
          <w:rFonts w:ascii="Times New Roman" w:hAnsi="Times New Roman" w:cs="Times New Roman"/>
          <w:sz w:val="28"/>
          <w:szCs w:val="28"/>
        </w:rPr>
        <w:t xml:space="preserve"> по вопросу </w:t>
      </w:r>
      <w:r w:rsidR="00FF62AF" w:rsidRPr="004E556F">
        <w:rPr>
          <w:rFonts w:ascii="Times New Roman" w:hAnsi="Times New Roman" w:cs="Times New Roman"/>
          <w:sz w:val="28"/>
          <w:szCs w:val="28"/>
        </w:rPr>
        <w:t>сомнительного качества лекарственного препарата, в связи с чем была организована экспертиза качества лекарственного средства</w:t>
      </w:r>
      <w:r w:rsidR="000F52FD" w:rsidRPr="004E556F">
        <w:rPr>
          <w:rFonts w:ascii="Times New Roman" w:hAnsi="Times New Roman" w:cs="Times New Roman"/>
          <w:sz w:val="28"/>
          <w:szCs w:val="28"/>
        </w:rPr>
        <w:t>.</w:t>
      </w:r>
    </w:p>
    <w:p w:rsidR="00FF62AF" w:rsidRPr="001E146F" w:rsidRDefault="00FF62AF" w:rsidP="00FF62A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62AF" w:rsidRPr="005D41DB" w:rsidRDefault="00FF62AF" w:rsidP="00FF62AF">
      <w:pPr>
        <w:ind w:right="-1"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41DB">
        <w:rPr>
          <w:rFonts w:ascii="Times New Roman" w:hAnsi="Times New Roman" w:cs="Times New Roman"/>
          <w:b/>
          <w:i/>
          <w:sz w:val="28"/>
          <w:szCs w:val="28"/>
        </w:rPr>
        <w:t>Государственный контроль за обращением медицинских изделий.</w:t>
      </w:r>
    </w:p>
    <w:p w:rsidR="00FF62AF" w:rsidRPr="005D41DB" w:rsidRDefault="001B23AA" w:rsidP="00FF62AF">
      <w:pPr>
        <w:ind w:right="-1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1DB">
        <w:rPr>
          <w:rFonts w:ascii="Times New Roman" w:hAnsi="Times New Roman" w:cs="Times New Roman"/>
          <w:sz w:val="28"/>
          <w:szCs w:val="28"/>
        </w:rPr>
        <w:t>В</w:t>
      </w:r>
      <w:r w:rsidR="0086476C">
        <w:rPr>
          <w:rFonts w:ascii="Times New Roman" w:hAnsi="Times New Roman" w:cs="Times New Roman"/>
          <w:sz w:val="28"/>
          <w:szCs w:val="28"/>
        </w:rPr>
        <w:t xml:space="preserve"> </w:t>
      </w:r>
      <w:r w:rsidRPr="005D41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E02D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F62AF" w:rsidRPr="005D41DB">
        <w:rPr>
          <w:rFonts w:ascii="Times New Roman" w:hAnsi="Times New Roman" w:cs="Times New Roman"/>
          <w:sz w:val="28"/>
          <w:szCs w:val="28"/>
        </w:rPr>
        <w:t xml:space="preserve"> квартале 2018 года Территориальным органом Росздравнадзора по Псковской области </w:t>
      </w:r>
      <w:r w:rsidR="005D41DB" w:rsidRPr="005D41DB">
        <w:rPr>
          <w:rFonts w:ascii="Times New Roman" w:hAnsi="Times New Roman" w:cs="Times New Roman"/>
          <w:sz w:val="28"/>
          <w:szCs w:val="28"/>
        </w:rPr>
        <w:t>плановых провер</w:t>
      </w:r>
      <w:r w:rsidR="00EF7467">
        <w:rPr>
          <w:rFonts w:ascii="Times New Roman" w:hAnsi="Times New Roman" w:cs="Times New Roman"/>
          <w:sz w:val="28"/>
          <w:szCs w:val="28"/>
        </w:rPr>
        <w:t>о</w:t>
      </w:r>
      <w:r w:rsidR="00FF62AF" w:rsidRPr="005D41DB">
        <w:rPr>
          <w:rFonts w:ascii="Times New Roman" w:hAnsi="Times New Roman" w:cs="Times New Roman"/>
          <w:sz w:val="28"/>
          <w:szCs w:val="28"/>
        </w:rPr>
        <w:t>к по государственному контролю за обращением медицинских изделий</w:t>
      </w:r>
      <w:r w:rsidR="00EF7467">
        <w:rPr>
          <w:rFonts w:ascii="Times New Roman" w:hAnsi="Times New Roman" w:cs="Times New Roman"/>
          <w:sz w:val="28"/>
          <w:szCs w:val="28"/>
        </w:rPr>
        <w:t xml:space="preserve"> не проводилось</w:t>
      </w:r>
      <w:r w:rsidR="00FF62AF" w:rsidRPr="005D41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62AF" w:rsidRPr="004E556F" w:rsidRDefault="00FF62AF" w:rsidP="00FF62AF">
      <w:pPr>
        <w:ind w:right="-1"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556F">
        <w:rPr>
          <w:rFonts w:ascii="Times New Roman" w:hAnsi="Times New Roman"/>
          <w:b/>
          <w:i/>
          <w:sz w:val="28"/>
          <w:szCs w:val="28"/>
        </w:rPr>
        <w:t>Лицензионный контроль медицинской деятельности</w:t>
      </w:r>
    </w:p>
    <w:p w:rsidR="00FF62AF" w:rsidRPr="004E556F" w:rsidRDefault="005D41DB" w:rsidP="00FF62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56F">
        <w:rPr>
          <w:rFonts w:ascii="Times New Roman" w:hAnsi="Times New Roman"/>
          <w:sz w:val="28"/>
          <w:szCs w:val="28"/>
        </w:rPr>
        <w:t>В</w:t>
      </w:r>
      <w:r w:rsidR="0086476C" w:rsidRPr="004E556F">
        <w:rPr>
          <w:rFonts w:ascii="Times New Roman" w:hAnsi="Times New Roman"/>
          <w:sz w:val="28"/>
          <w:szCs w:val="28"/>
        </w:rPr>
        <w:t xml:space="preserve"> </w:t>
      </w:r>
      <w:r w:rsidR="00FF62AF" w:rsidRPr="004E556F">
        <w:rPr>
          <w:rFonts w:ascii="Times New Roman" w:hAnsi="Times New Roman"/>
          <w:sz w:val="28"/>
          <w:szCs w:val="28"/>
          <w:lang w:val="en-US"/>
        </w:rPr>
        <w:t>I</w:t>
      </w:r>
      <w:r w:rsidR="00EF7467" w:rsidRPr="004E556F">
        <w:rPr>
          <w:rFonts w:ascii="Times New Roman" w:hAnsi="Times New Roman"/>
          <w:sz w:val="28"/>
          <w:szCs w:val="28"/>
          <w:lang w:val="en-US"/>
        </w:rPr>
        <w:t>V</w:t>
      </w:r>
      <w:r w:rsidR="00FF62AF" w:rsidRPr="004E556F">
        <w:rPr>
          <w:rFonts w:ascii="Times New Roman" w:hAnsi="Times New Roman"/>
          <w:sz w:val="28"/>
          <w:szCs w:val="28"/>
        </w:rPr>
        <w:t xml:space="preserve"> квартале 2018 года Территориальным органом Росздравнадзора</w:t>
      </w:r>
      <w:r w:rsidR="006D016D" w:rsidRPr="004E556F">
        <w:rPr>
          <w:rFonts w:ascii="Times New Roman" w:hAnsi="Times New Roman"/>
          <w:sz w:val="28"/>
          <w:szCs w:val="28"/>
        </w:rPr>
        <w:t xml:space="preserve"> </w:t>
      </w:r>
      <w:r w:rsidR="00FF62AF" w:rsidRPr="004E556F">
        <w:rPr>
          <w:rFonts w:ascii="Times New Roman" w:hAnsi="Times New Roman"/>
          <w:sz w:val="28"/>
          <w:szCs w:val="28"/>
        </w:rPr>
        <w:t xml:space="preserve">по Псковской области </w:t>
      </w:r>
      <w:r w:rsidR="00FF62AF" w:rsidRPr="004E556F">
        <w:rPr>
          <w:rFonts w:ascii="Times New Roman" w:eastAsia="Times New Roman" w:hAnsi="Times New Roman"/>
          <w:sz w:val="28"/>
          <w:szCs w:val="28"/>
          <w:lang w:eastAsia="ru-RU"/>
        </w:rPr>
        <w:t>проведен</w:t>
      </w:r>
      <w:r w:rsidR="0004583F" w:rsidRPr="004E556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F62AF" w:rsidRPr="004E55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583F" w:rsidRPr="004E556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6476C" w:rsidRPr="004E55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62AF" w:rsidRPr="004E556F">
        <w:rPr>
          <w:rFonts w:ascii="Times New Roman" w:eastAsia="Times New Roman" w:hAnsi="Times New Roman"/>
          <w:sz w:val="28"/>
          <w:szCs w:val="28"/>
          <w:lang w:eastAsia="ru-RU"/>
        </w:rPr>
        <w:t>внепланов</w:t>
      </w:r>
      <w:r w:rsidR="0004583F" w:rsidRPr="004E556F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4E556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проверк</w:t>
      </w:r>
      <w:r w:rsidR="0004583F" w:rsidRPr="004E556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F62AF" w:rsidRPr="004E556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осуществлению лицензионного контроля медицинской деятельности. </w:t>
      </w:r>
      <w:r w:rsidR="0004583F" w:rsidRPr="004E556F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Данная </w:t>
      </w:r>
      <w:r w:rsidR="00FF62AF" w:rsidRPr="004E556F">
        <w:rPr>
          <w:rFonts w:ascii="Times New Roman" w:eastAsia="Times New Roman" w:hAnsi="Times New Roman"/>
          <w:sz w:val="28"/>
          <w:szCs w:val="28"/>
          <w:lang w:eastAsia="ru-RU"/>
        </w:rPr>
        <w:t>проверк</w:t>
      </w:r>
      <w:r w:rsidR="0004583F" w:rsidRPr="004E556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F62AF" w:rsidRPr="004E556F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лицензиат</w:t>
      </w:r>
      <w:r w:rsidR="0004583F" w:rsidRPr="004E556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F62AF" w:rsidRPr="004E556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</w:t>
      </w:r>
      <w:r w:rsidR="0004583F" w:rsidRPr="004E556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F62AF" w:rsidRPr="004E55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583F" w:rsidRPr="004E556F">
        <w:rPr>
          <w:rFonts w:ascii="Times New Roman" w:eastAsia="Times New Roman" w:hAnsi="Times New Roman"/>
          <w:sz w:val="28"/>
          <w:szCs w:val="28"/>
          <w:lang w:eastAsia="ru-RU"/>
        </w:rPr>
        <w:t>по исполнению ранее выданного предписания об устранении выявленных нарушений</w:t>
      </w:r>
      <w:r w:rsidR="00FF62AF" w:rsidRPr="004E55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F62AF" w:rsidRPr="00FD47F5" w:rsidRDefault="00FD47F5" w:rsidP="00FF62A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56F">
        <w:rPr>
          <w:rFonts w:ascii="Times New Roman" w:hAnsi="Times New Roman" w:cs="Times New Roman"/>
          <w:sz w:val="28"/>
          <w:szCs w:val="28"/>
        </w:rPr>
        <w:t>В</w:t>
      </w:r>
      <w:r w:rsidR="00F20531" w:rsidRPr="004E556F">
        <w:rPr>
          <w:rFonts w:ascii="Times New Roman" w:hAnsi="Times New Roman" w:cs="Times New Roman"/>
          <w:sz w:val="28"/>
          <w:szCs w:val="28"/>
        </w:rPr>
        <w:t xml:space="preserve"> </w:t>
      </w:r>
      <w:r w:rsidR="00FF62AF" w:rsidRPr="004E55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F7467" w:rsidRPr="004E556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F62AF" w:rsidRPr="004E556F">
        <w:rPr>
          <w:rFonts w:ascii="Times New Roman" w:hAnsi="Times New Roman" w:cs="Times New Roman"/>
          <w:sz w:val="28"/>
          <w:szCs w:val="28"/>
        </w:rPr>
        <w:t xml:space="preserve"> квартале 2018 года Территориальным органом Росздравнадзора по Псковской области рассмотрено </w:t>
      </w:r>
      <w:r w:rsidR="00EF7467" w:rsidRPr="004E556F">
        <w:rPr>
          <w:rFonts w:ascii="Times New Roman" w:hAnsi="Times New Roman" w:cs="Times New Roman"/>
          <w:sz w:val="28"/>
          <w:szCs w:val="28"/>
        </w:rPr>
        <w:t>1</w:t>
      </w:r>
      <w:r w:rsidR="00FF62AF" w:rsidRPr="004E556F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лицензии на медицинскую деятельность, проведен</w:t>
      </w:r>
      <w:r w:rsidR="00EF7467" w:rsidRPr="004E556F">
        <w:rPr>
          <w:rFonts w:ascii="Times New Roman" w:hAnsi="Times New Roman" w:cs="Times New Roman"/>
          <w:sz w:val="28"/>
          <w:szCs w:val="28"/>
        </w:rPr>
        <w:t>а 1</w:t>
      </w:r>
      <w:r w:rsidR="00FF62AF" w:rsidRPr="004E556F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EF7467" w:rsidRPr="004E556F">
        <w:rPr>
          <w:rFonts w:ascii="Times New Roman" w:hAnsi="Times New Roman" w:cs="Times New Roman"/>
          <w:sz w:val="28"/>
          <w:szCs w:val="28"/>
        </w:rPr>
        <w:t>а</w:t>
      </w:r>
      <w:r w:rsidR="00FF62AF" w:rsidRPr="004E556F">
        <w:rPr>
          <w:rFonts w:ascii="Times New Roman" w:hAnsi="Times New Roman" w:cs="Times New Roman"/>
          <w:sz w:val="28"/>
          <w:szCs w:val="28"/>
        </w:rPr>
        <w:t xml:space="preserve"> возможности соблюдения лицензионных требований лицензиатом.</w:t>
      </w:r>
      <w:r w:rsidR="00FF62AF" w:rsidRPr="00FD4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2AF" w:rsidRPr="006D016D" w:rsidRDefault="00FF62AF" w:rsidP="00FF62A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62AF" w:rsidRPr="001C51C6" w:rsidRDefault="00FF62AF" w:rsidP="00FF62A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C51C6">
        <w:rPr>
          <w:rFonts w:ascii="Times New Roman" w:hAnsi="Times New Roman"/>
          <w:b/>
          <w:i/>
          <w:sz w:val="28"/>
          <w:szCs w:val="28"/>
        </w:rPr>
        <w:t>Лицензионный контроль фармацевтической деятельности.</w:t>
      </w:r>
    </w:p>
    <w:p w:rsidR="00FF62AF" w:rsidRPr="001C51C6" w:rsidRDefault="00FF62AF" w:rsidP="00FF6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1C6">
        <w:rPr>
          <w:rFonts w:ascii="Times New Roman" w:hAnsi="Times New Roman"/>
          <w:sz w:val="28"/>
          <w:szCs w:val="28"/>
        </w:rPr>
        <w:t xml:space="preserve">В </w:t>
      </w:r>
      <w:r w:rsidRPr="001C51C6">
        <w:rPr>
          <w:rFonts w:ascii="Times New Roman" w:hAnsi="Times New Roman"/>
          <w:sz w:val="28"/>
          <w:szCs w:val="28"/>
          <w:lang w:val="en-US"/>
        </w:rPr>
        <w:t>I</w:t>
      </w:r>
      <w:r w:rsidR="001C51C6" w:rsidRPr="001C51C6">
        <w:rPr>
          <w:rFonts w:ascii="Times New Roman" w:hAnsi="Times New Roman"/>
          <w:sz w:val="28"/>
          <w:szCs w:val="28"/>
          <w:lang w:val="en-US"/>
        </w:rPr>
        <w:t>V</w:t>
      </w:r>
      <w:r w:rsidRPr="001C51C6">
        <w:rPr>
          <w:rFonts w:ascii="Times New Roman" w:hAnsi="Times New Roman"/>
          <w:sz w:val="28"/>
          <w:szCs w:val="28"/>
        </w:rPr>
        <w:t xml:space="preserve"> квартале 2018 года</w:t>
      </w:r>
      <w:r w:rsidRPr="001C51C6">
        <w:rPr>
          <w:rFonts w:ascii="Times New Roman" w:hAnsi="Times New Roman" w:cs="Times New Roman"/>
          <w:sz w:val="28"/>
          <w:szCs w:val="28"/>
        </w:rPr>
        <w:t xml:space="preserve"> Территориальным органом Росздравнадзора по Псковской области </w:t>
      </w:r>
      <w:r w:rsidRPr="001C51C6">
        <w:rPr>
          <w:rFonts w:ascii="Times New Roman" w:eastAsia="Times New Roman" w:hAnsi="Times New Roman"/>
          <w:sz w:val="28"/>
          <w:szCs w:val="28"/>
          <w:lang w:eastAsia="ru-RU"/>
        </w:rPr>
        <w:t>проведен</w:t>
      </w:r>
      <w:r w:rsidR="000D655F" w:rsidRPr="001C51C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20531" w:rsidRPr="001C51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55F" w:rsidRPr="001C51C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C51C6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планов</w:t>
      </w:r>
      <w:r w:rsidR="000D655F" w:rsidRPr="001C51C6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1C51C6">
        <w:rPr>
          <w:rFonts w:ascii="Times New Roman" w:eastAsia="Times New Roman" w:hAnsi="Times New Roman"/>
          <w:sz w:val="28"/>
          <w:szCs w:val="28"/>
          <w:lang w:eastAsia="ru-RU"/>
        </w:rPr>
        <w:t xml:space="preserve"> выездн</w:t>
      </w:r>
      <w:r w:rsidR="000D655F" w:rsidRPr="001C51C6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1C51C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проверк</w:t>
      </w:r>
      <w:r w:rsidR="000D655F" w:rsidRPr="001C51C6">
        <w:rPr>
          <w:rFonts w:ascii="Times New Roman" w:eastAsia="Times New Roman" w:hAnsi="Times New Roman"/>
          <w:sz w:val="28"/>
          <w:szCs w:val="28"/>
          <w:lang w:eastAsia="ru-RU"/>
        </w:rPr>
        <w:t>а, в ходе проведения которой</w:t>
      </w:r>
      <w:r w:rsidRPr="001C51C6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</w:t>
      </w:r>
      <w:r w:rsidR="000D655F" w:rsidRPr="001C51C6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1C51C6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лицензионных требований при осуществлении фармацевтической деятельности</w:t>
      </w:r>
      <w:r w:rsidR="0049712F" w:rsidRPr="001C51C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D655F" w:rsidRPr="001C51C6">
        <w:rPr>
          <w:rFonts w:ascii="Times New Roman" w:eastAsia="Times New Roman" w:hAnsi="Times New Roman"/>
          <w:sz w:val="28"/>
          <w:szCs w:val="28"/>
          <w:lang w:eastAsia="ru-RU"/>
        </w:rPr>
        <w:t xml:space="preserve"> не выявлено.</w:t>
      </w:r>
    </w:p>
    <w:p w:rsidR="00FF62AF" w:rsidRPr="001C51C6" w:rsidRDefault="00FF62AF" w:rsidP="001C51C6">
      <w:pPr>
        <w:spacing w:line="276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2B">
        <w:rPr>
          <w:rFonts w:ascii="Times New Roman" w:hAnsi="Times New Roman"/>
          <w:sz w:val="28"/>
          <w:szCs w:val="28"/>
        </w:rPr>
        <w:t xml:space="preserve">В рамках </w:t>
      </w:r>
      <w:r w:rsidRPr="0068322B">
        <w:rPr>
          <w:rFonts w:ascii="Times New Roman" w:hAnsi="Times New Roman"/>
          <w:b/>
          <w:i/>
          <w:sz w:val="28"/>
          <w:szCs w:val="28"/>
        </w:rPr>
        <w:t xml:space="preserve">лицензионного контроля деятельности по обороту </w:t>
      </w:r>
      <w:r w:rsidRPr="001C51C6">
        <w:rPr>
          <w:rFonts w:ascii="Times New Roman" w:hAnsi="Times New Roman"/>
          <w:b/>
          <w:i/>
          <w:sz w:val="28"/>
          <w:szCs w:val="28"/>
        </w:rPr>
        <w:t>наркотических средств и психотропных веществ</w:t>
      </w:r>
      <w:r w:rsidR="00635C7E" w:rsidRPr="001C51C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C51C6">
        <w:rPr>
          <w:rFonts w:ascii="Times New Roman" w:hAnsi="Times New Roman"/>
          <w:sz w:val="28"/>
          <w:szCs w:val="28"/>
        </w:rPr>
        <w:t xml:space="preserve">проведено </w:t>
      </w:r>
      <w:r w:rsidR="0068322B" w:rsidRPr="001C51C6">
        <w:rPr>
          <w:rFonts w:ascii="Times New Roman" w:hAnsi="Times New Roman"/>
          <w:sz w:val="28"/>
          <w:szCs w:val="28"/>
        </w:rPr>
        <w:t>4</w:t>
      </w:r>
      <w:r w:rsidRPr="001C51C6">
        <w:rPr>
          <w:rFonts w:ascii="Times New Roman" w:hAnsi="Times New Roman"/>
          <w:sz w:val="28"/>
          <w:szCs w:val="28"/>
        </w:rPr>
        <w:t xml:space="preserve"> плановы</w:t>
      </w:r>
      <w:r w:rsidR="000D655F" w:rsidRPr="001C51C6">
        <w:rPr>
          <w:rFonts w:ascii="Times New Roman" w:hAnsi="Times New Roman"/>
          <w:sz w:val="28"/>
          <w:szCs w:val="28"/>
        </w:rPr>
        <w:t>х</w:t>
      </w:r>
      <w:r w:rsidRPr="001C51C6">
        <w:rPr>
          <w:rFonts w:ascii="Times New Roman" w:hAnsi="Times New Roman"/>
          <w:sz w:val="28"/>
          <w:szCs w:val="28"/>
        </w:rPr>
        <w:t xml:space="preserve"> выездны</w:t>
      </w:r>
      <w:r w:rsidR="000D655F" w:rsidRPr="001C51C6">
        <w:rPr>
          <w:rFonts w:ascii="Times New Roman" w:hAnsi="Times New Roman"/>
          <w:sz w:val="28"/>
          <w:szCs w:val="28"/>
        </w:rPr>
        <w:t>х</w:t>
      </w:r>
      <w:r w:rsidR="001C51C6" w:rsidRPr="001C51C6">
        <w:rPr>
          <w:rFonts w:ascii="Times New Roman" w:hAnsi="Times New Roman"/>
          <w:sz w:val="28"/>
          <w:szCs w:val="28"/>
        </w:rPr>
        <w:t xml:space="preserve"> проверки.</w:t>
      </w:r>
      <w:r w:rsidRPr="001C51C6">
        <w:rPr>
          <w:rFonts w:ascii="Times New Roman" w:hAnsi="Times New Roman"/>
          <w:sz w:val="28"/>
          <w:szCs w:val="28"/>
        </w:rPr>
        <w:t xml:space="preserve"> </w:t>
      </w:r>
      <w:r w:rsidR="001C51C6" w:rsidRPr="001C51C6">
        <w:rPr>
          <w:rFonts w:ascii="Times New Roman" w:hAnsi="Times New Roman" w:cs="Times New Roman"/>
          <w:sz w:val="28"/>
          <w:szCs w:val="28"/>
        </w:rPr>
        <w:t>По результатам контрольно-надзорных мероприятий, проведенных выдано 1 предписание об устранении выявленных нарушений (</w:t>
      </w:r>
      <w:r w:rsidR="001C51C6" w:rsidRPr="001C51C6">
        <w:rPr>
          <w:rFonts w:ascii="Times New Roman" w:hAnsi="Times New Roman"/>
          <w:sz w:val="28"/>
          <w:szCs w:val="28"/>
        </w:rPr>
        <w:t>5 нарушений</w:t>
      </w:r>
      <w:r w:rsidR="001C51C6" w:rsidRPr="001C51C6">
        <w:rPr>
          <w:rFonts w:ascii="Times New Roman" w:hAnsi="Times New Roman" w:cs="Times New Roman"/>
          <w:sz w:val="28"/>
          <w:szCs w:val="28"/>
        </w:rPr>
        <w:t xml:space="preserve"> </w:t>
      </w:r>
      <w:r w:rsidR="001C51C6" w:rsidRPr="001C51C6">
        <w:rPr>
          <w:rFonts w:ascii="Times New Roman" w:hAnsi="Times New Roman"/>
          <w:sz w:val="28"/>
          <w:szCs w:val="28"/>
        </w:rPr>
        <w:t>лицензионного законодательства)</w:t>
      </w:r>
      <w:r w:rsidRPr="001C51C6">
        <w:rPr>
          <w:rFonts w:ascii="Times New Roman" w:hAnsi="Times New Roman"/>
          <w:sz w:val="28"/>
          <w:szCs w:val="28"/>
        </w:rPr>
        <w:t>.</w:t>
      </w:r>
    </w:p>
    <w:p w:rsidR="00FF62AF" w:rsidRPr="001C51C6" w:rsidRDefault="00FF62AF" w:rsidP="00FF62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62AF" w:rsidRPr="00025000" w:rsidRDefault="00FF62AF" w:rsidP="00FF62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000">
        <w:rPr>
          <w:rFonts w:ascii="Times New Roman" w:hAnsi="Times New Roman" w:cs="Times New Roman"/>
          <w:sz w:val="28"/>
          <w:szCs w:val="28"/>
        </w:rPr>
        <w:t xml:space="preserve">Вопросы совершенствования контрольно-надзорной деятельности с применением новых форм и методов, в том числе внедрение риск-ориентированной модели и повышение доли профилактической работы с одновременным обеспечением прав и </w:t>
      </w:r>
      <w:proofErr w:type="gramStart"/>
      <w:r w:rsidRPr="00025000">
        <w:rPr>
          <w:rFonts w:ascii="Times New Roman" w:hAnsi="Times New Roman" w:cs="Times New Roman"/>
          <w:sz w:val="28"/>
          <w:szCs w:val="28"/>
        </w:rPr>
        <w:t>защиты интересов бизнеса</w:t>
      </w:r>
      <w:proofErr w:type="gramEnd"/>
      <w:r w:rsidRPr="00025000">
        <w:rPr>
          <w:rFonts w:ascii="Times New Roman" w:hAnsi="Times New Roman" w:cs="Times New Roman"/>
          <w:sz w:val="28"/>
          <w:szCs w:val="28"/>
        </w:rPr>
        <w:t xml:space="preserve"> и прав граждан на получение качественной и безопасной медицинской помощи, </w:t>
      </w:r>
      <w:r w:rsidRPr="00025000">
        <w:rPr>
          <w:rFonts w:ascii="Times New Roman" w:hAnsi="Times New Roman" w:cs="Times New Roman"/>
          <w:sz w:val="28"/>
          <w:szCs w:val="28"/>
        </w:rPr>
        <w:lastRenderedPageBreak/>
        <w:t>являются приоритетными для Росздравнадзора на современном этапе развития контроля.</w:t>
      </w:r>
    </w:p>
    <w:p w:rsidR="00FF62AF" w:rsidRPr="00025000" w:rsidRDefault="00FF62AF" w:rsidP="00FF62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000">
        <w:rPr>
          <w:rFonts w:ascii="Times New Roman" w:hAnsi="Times New Roman" w:cs="Times New Roman"/>
          <w:b/>
          <w:sz w:val="28"/>
          <w:szCs w:val="28"/>
        </w:rPr>
        <w:t>Риск-ориентированный подход</w:t>
      </w:r>
      <w:r w:rsidRPr="00025000">
        <w:rPr>
          <w:rFonts w:ascii="Times New Roman" w:hAnsi="Times New Roman" w:cs="Times New Roman"/>
          <w:sz w:val="28"/>
          <w:szCs w:val="28"/>
        </w:rPr>
        <w:t xml:space="preserve"> – это метод организации и осуществления государственного контроля (надзора), при котором в предусмотренных федеральным законом случаях выбор интенсивности проведения мероприятий по контролю определяется отнесением деятельности подконтрольных объектов и используемых ими при осуществлении такой деятельности производственных объектов к определенной категории риска.</w:t>
      </w:r>
    </w:p>
    <w:p w:rsidR="00FF62AF" w:rsidRPr="00025000" w:rsidRDefault="00FF62AF" w:rsidP="00FF62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Законодательные положения, касающиеся риск-ориентированного подхода при организации государственного контроля, вступили в силу с 1 января 2018 года. </w:t>
      </w:r>
    </w:p>
    <w:p w:rsidR="00FF62AF" w:rsidRPr="00025000" w:rsidRDefault="00FF62AF" w:rsidP="00FF62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00">
        <w:rPr>
          <w:rFonts w:ascii="Times New Roman" w:eastAsia="Times New Roman" w:hAnsi="Times New Roman" w:cs="Times New Roman"/>
          <w:sz w:val="28"/>
          <w:szCs w:val="28"/>
          <w:lang w:eastAsia="ru-RU"/>
        </w:rPr>
        <w:t>С 15 июля 2017 года вступили в силу изменения, внесенные 801-м постановление Правительства Российской Федерации в Положение о государственном контроле качества и безопасности медицинской деятельности от 05.07.2012 № 1152.</w:t>
      </w:r>
    </w:p>
    <w:p w:rsidR="00FF62AF" w:rsidRPr="00025000" w:rsidRDefault="00FF62AF" w:rsidP="00FF62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000">
        <w:rPr>
          <w:rFonts w:ascii="Times New Roman" w:hAnsi="Times New Roman" w:cs="Times New Roman"/>
          <w:sz w:val="28"/>
          <w:szCs w:val="28"/>
        </w:rPr>
        <w:t>В соответствии с упомянутым Положением Федеральная служба по надзору в сфере здравоохранения осуществляет государственный контроль с применением риск-ориентированного подхода, за исключением лицензирования медицинской деятельности.</w:t>
      </w:r>
    </w:p>
    <w:p w:rsidR="00FF62AF" w:rsidRPr="00025000" w:rsidRDefault="00FF62AF" w:rsidP="00FF6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000">
        <w:rPr>
          <w:rFonts w:ascii="Times New Roman" w:hAnsi="Times New Roman" w:cs="Times New Roman"/>
          <w:sz w:val="28"/>
          <w:szCs w:val="28"/>
        </w:rPr>
        <w:t>Положением установлены Критерии отнесения деятельности юридических лиц и индивидуальных предпринимателей, осуществляющих медицинскую деятельность, к определенной категории риска, периодичность проведения плановых проверок в отношении объектов государственного контроля в зависимости от определенной категории риска, порядок ведения Росздравнадзором перечня объектов государственного контроля, которые отнесены к определенной категории риска.</w:t>
      </w:r>
    </w:p>
    <w:p w:rsidR="00FF62AF" w:rsidRPr="00025000" w:rsidRDefault="00FF62AF" w:rsidP="00FF6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000">
        <w:rPr>
          <w:rFonts w:ascii="Times New Roman" w:hAnsi="Times New Roman" w:cs="Times New Roman"/>
          <w:sz w:val="28"/>
          <w:szCs w:val="28"/>
        </w:rPr>
        <w:t>Отнесение объектов государственного контроля к определенной категории риска осуществляется решением руководителя Федеральной службы по надзору в сфере здравоохранения на основании критериев, установленных настоящим Положением.</w:t>
      </w:r>
    </w:p>
    <w:p w:rsidR="00FF62AF" w:rsidRPr="00025000" w:rsidRDefault="00FF62AF" w:rsidP="00FF62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оценки риска деятельности юридического лица и индивидуального предпринимателя при осуществлении ими деятельности в сфере здравоохранения выбран подход, предусматривающий классификацию объектов надзора по категории опасности, в основу которого в свою очередь положена классификация видов работ и услуг, производимой продукции, зданий, сооружений.</w:t>
      </w:r>
    </w:p>
    <w:p w:rsidR="00FF62AF" w:rsidRDefault="00FF62AF" w:rsidP="00FF62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C0050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распределении поднадзорных субъектов по категориям риска</w:t>
      </w:r>
      <w:r w:rsidR="00635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Росздравнадзором используется Базовая</w:t>
      </w:r>
      <w:r w:rsidRPr="009C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определения критериев риска</w:t>
      </w:r>
      <w:r w:rsidR="00635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принятая Проектным</w:t>
      </w:r>
      <w:r w:rsidRPr="009C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C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приоритетной программы «Реформа контрольной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надзорной деятельности» в целях концентрации проверок</w:t>
      </w:r>
      <w:r w:rsidRPr="009C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потенциально наиболе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опасных объектах и «разгрузки» менее опасных объектов</w:t>
      </w:r>
      <w:r w:rsidRPr="009C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добросовестных предпринимателей.</w:t>
      </w:r>
    </w:p>
    <w:p w:rsidR="00FF62AF" w:rsidRPr="00B9210F" w:rsidRDefault="00FF62AF" w:rsidP="00FF62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C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Критерии риска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учитывают</w:t>
      </w:r>
      <w:r w:rsidR="00F2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531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тяжесть потенциальных негативных последствий от возможных выявлен</w:t>
      </w:r>
      <w:r w:rsidRPr="0065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нарушений и в целом вероятность </w:t>
      </w:r>
      <w:r w:rsidRPr="00B921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несоблюдения требований на конкретном объекте.</w:t>
      </w:r>
    </w:p>
    <w:p w:rsidR="00FF62AF" w:rsidRPr="00B9210F" w:rsidRDefault="00FF62AF" w:rsidP="00FF62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0F">
        <w:rPr>
          <w:rFonts w:ascii="Times New Roman" w:hAnsi="Times New Roman" w:cs="Times New Roman"/>
          <w:sz w:val="28"/>
          <w:szCs w:val="28"/>
        </w:rPr>
        <w:t xml:space="preserve">Отнесение объектов государственного контроля к определенной категории риска осуществляется с учетом информации, содержащейся в едином реестре лицензий на осуществление медицинской деятельности. </w:t>
      </w:r>
    </w:p>
    <w:p w:rsidR="00FF62AF" w:rsidRDefault="00FF62AF" w:rsidP="00FF6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659">
        <w:rPr>
          <w:rFonts w:ascii="Times New Roman" w:hAnsi="Times New Roman" w:cs="Times New Roman"/>
          <w:sz w:val="28"/>
          <w:szCs w:val="28"/>
        </w:rPr>
        <w:t xml:space="preserve">Федеральная служба по надзору в сфере здравоохранения в установленный </w:t>
      </w:r>
      <w:hyperlink r:id="rId9" w:tooltip="Постановление Правительства РФ от 17.08.2016 N 806 (ред. от 30.03.2017) &quot;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&quot; (в" w:history="1">
        <w:r w:rsidRPr="00B10659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B10659">
        <w:rPr>
          <w:rFonts w:ascii="Times New Roman" w:hAnsi="Times New Roman" w:cs="Times New Roman"/>
          <w:sz w:val="28"/>
          <w:szCs w:val="28"/>
        </w:rPr>
        <w:t xml:space="preserve"> срок представляет по запросу юридического лица и индивидуального предпринимателя информацию о присвоенной объектам государстве</w:t>
      </w:r>
      <w:r>
        <w:rPr>
          <w:rFonts w:ascii="Times New Roman" w:hAnsi="Times New Roman" w:cs="Times New Roman"/>
          <w:sz w:val="28"/>
          <w:szCs w:val="28"/>
        </w:rPr>
        <w:t>нного контроля категории риска.</w:t>
      </w:r>
    </w:p>
    <w:p w:rsidR="00F20531" w:rsidRDefault="00FF62AF" w:rsidP="00635C7E">
      <w:pPr>
        <w:spacing w:after="0" w:line="240" w:lineRule="auto"/>
        <w:ind w:right="57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0672C9">
        <w:rPr>
          <w:rFonts w:ascii="Times New Roman" w:eastAsia="Arial Unicode MS" w:hAnsi="Times New Roman" w:cs="Times New Roman"/>
          <w:bCs/>
          <w:sz w:val="28"/>
          <w:szCs w:val="28"/>
        </w:rPr>
        <w:t>При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формировании планов проверок на 2018 </w:t>
      </w:r>
      <w:r w:rsidR="005A72E8">
        <w:rPr>
          <w:rFonts w:ascii="Times New Roman" w:eastAsia="Arial Unicode MS" w:hAnsi="Times New Roman" w:cs="Times New Roman"/>
          <w:bCs/>
          <w:sz w:val="28"/>
          <w:szCs w:val="28"/>
        </w:rPr>
        <w:t xml:space="preserve">и 2019 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год</w:t>
      </w:r>
      <w:r w:rsidR="005A72E8">
        <w:rPr>
          <w:rFonts w:ascii="Times New Roman" w:eastAsia="Arial Unicode MS" w:hAnsi="Times New Roman" w:cs="Times New Roman"/>
          <w:bCs/>
          <w:sz w:val="28"/>
          <w:szCs w:val="28"/>
        </w:rPr>
        <w:t>ы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использованы статистические и динамические показатели. Организации ранжированы в зависимости от потенциального риска, и их перемещение в более высокий или более низкий класс риска будет происходить в зависимости от текущей деятельности. </w:t>
      </w:r>
    </w:p>
    <w:p w:rsidR="00FF62AF" w:rsidRDefault="00FF62AF" w:rsidP="00F20531">
      <w:pPr>
        <w:spacing w:after="0" w:line="240" w:lineRule="auto"/>
        <w:ind w:right="57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Медицинские учреждения ранжированы </w:t>
      </w:r>
      <w:r w:rsidRPr="006B4543">
        <w:rPr>
          <w:rFonts w:ascii="Times New Roman" w:eastAsia="Arial Unicode MS" w:hAnsi="Times New Roman" w:cs="Times New Roman"/>
          <w:b/>
          <w:bCs/>
          <w:sz w:val="28"/>
          <w:szCs w:val="28"/>
        </w:rPr>
        <w:t>по 6 категориям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риска:</w:t>
      </w:r>
    </w:p>
    <w:p w:rsidR="00FF62AF" w:rsidRPr="004153E4" w:rsidRDefault="00FF62AF" w:rsidP="00FF62AF">
      <w:pPr>
        <w:pStyle w:val="a6"/>
        <w:numPr>
          <w:ilvl w:val="0"/>
          <w:numId w:val="1"/>
        </w:numPr>
        <w:ind w:right="57"/>
        <w:jc w:val="both"/>
        <w:rPr>
          <w:sz w:val="28"/>
          <w:szCs w:val="28"/>
        </w:rPr>
      </w:pPr>
      <w:r w:rsidRPr="004F5193">
        <w:rPr>
          <w:b/>
          <w:sz w:val="28"/>
          <w:szCs w:val="28"/>
        </w:rPr>
        <w:t>Чрезвычайно высокая</w:t>
      </w:r>
      <w:r>
        <w:rPr>
          <w:sz w:val="28"/>
          <w:szCs w:val="28"/>
        </w:rPr>
        <w:t xml:space="preserve"> категория риска</w:t>
      </w:r>
      <w:r w:rsidR="00635C7E">
        <w:rPr>
          <w:sz w:val="28"/>
          <w:szCs w:val="28"/>
        </w:rPr>
        <w:t xml:space="preserve"> - </w:t>
      </w:r>
      <w:r w:rsidRPr="004153E4">
        <w:rPr>
          <w:sz w:val="28"/>
          <w:szCs w:val="28"/>
        </w:rPr>
        <w:t>с ежегодной частотой проверок;</w:t>
      </w:r>
    </w:p>
    <w:p w:rsidR="00FF62AF" w:rsidRDefault="00FF62AF" w:rsidP="00FF62AF">
      <w:pPr>
        <w:pStyle w:val="a6"/>
        <w:numPr>
          <w:ilvl w:val="0"/>
          <w:numId w:val="1"/>
        </w:numPr>
        <w:ind w:right="57"/>
        <w:jc w:val="both"/>
        <w:rPr>
          <w:rFonts w:eastAsia="Arial Unicode MS"/>
          <w:bCs/>
          <w:sz w:val="28"/>
          <w:szCs w:val="28"/>
        </w:rPr>
      </w:pPr>
      <w:r w:rsidRPr="004F5193">
        <w:rPr>
          <w:rFonts w:eastAsia="Arial Unicode MS"/>
          <w:b/>
          <w:bCs/>
          <w:sz w:val="28"/>
          <w:szCs w:val="28"/>
        </w:rPr>
        <w:t>Высокая</w:t>
      </w:r>
      <w:r>
        <w:rPr>
          <w:rFonts w:eastAsia="Arial Unicode MS"/>
          <w:bCs/>
          <w:sz w:val="28"/>
          <w:szCs w:val="28"/>
        </w:rPr>
        <w:t xml:space="preserve"> - с частотой проверок 1 раз в два года;</w:t>
      </w:r>
    </w:p>
    <w:p w:rsidR="00FF62AF" w:rsidRDefault="00FF62AF" w:rsidP="00FF62AF">
      <w:pPr>
        <w:pStyle w:val="a6"/>
        <w:numPr>
          <w:ilvl w:val="0"/>
          <w:numId w:val="1"/>
        </w:numPr>
        <w:ind w:right="57"/>
        <w:jc w:val="both"/>
        <w:rPr>
          <w:rFonts w:eastAsia="Arial Unicode MS"/>
          <w:bCs/>
          <w:sz w:val="28"/>
          <w:szCs w:val="28"/>
        </w:rPr>
      </w:pPr>
      <w:r w:rsidRPr="004F5193">
        <w:rPr>
          <w:rFonts w:eastAsia="Arial Unicode MS"/>
          <w:b/>
          <w:bCs/>
          <w:sz w:val="28"/>
          <w:szCs w:val="28"/>
        </w:rPr>
        <w:t>Значительная</w:t>
      </w:r>
      <w:r>
        <w:rPr>
          <w:rFonts w:eastAsia="Arial Unicode MS"/>
          <w:bCs/>
          <w:sz w:val="28"/>
          <w:szCs w:val="28"/>
        </w:rPr>
        <w:t xml:space="preserve"> - с частотой проверок 1 раз</w:t>
      </w:r>
      <w:r w:rsidR="00635C7E">
        <w:rPr>
          <w:rFonts w:eastAsia="Arial Unicode MS"/>
          <w:bCs/>
          <w:sz w:val="28"/>
          <w:szCs w:val="28"/>
        </w:rPr>
        <w:t xml:space="preserve"> </w:t>
      </w:r>
      <w:r>
        <w:rPr>
          <w:rFonts w:eastAsia="Arial Unicode MS"/>
          <w:bCs/>
          <w:sz w:val="28"/>
          <w:szCs w:val="28"/>
        </w:rPr>
        <w:t>в три года;</w:t>
      </w:r>
    </w:p>
    <w:p w:rsidR="00FF62AF" w:rsidRDefault="00FF62AF" w:rsidP="00FF62AF">
      <w:pPr>
        <w:pStyle w:val="a6"/>
        <w:numPr>
          <w:ilvl w:val="0"/>
          <w:numId w:val="1"/>
        </w:numPr>
        <w:ind w:right="57"/>
        <w:jc w:val="both"/>
        <w:rPr>
          <w:rFonts w:eastAsia="Arial Unicode MS"/>
          <w:bCs/>
          <w:sz w:val="28"/>
          <w:szCs w:val="28"/>
        </w:rPr>
      </w:pPr>
      <w:r w:rsidRPr="004F5193">
        <w:rPr>
          <w:rFonts w:eastAsia="Arial Unicode MS"/>
          <w:b/>
          <w:bCs/>
          <w:sz w:val="28"/>
          <w:szCs w:val="28"/>
        </w:rPr>
        <w:t>Средняя</w:t>
      </w:r>
      <w:r>
        <w:rPr>
          <w:rFonts w:eastAsia="Arial Unicode MS"/>
          <w:bCs/>
          <w:sz w:val="28"/>
          <w:szCs w:val="28"/>
        </w:rPr>
        <w:t xml:space="preserve"> - с частотой проверок 1 раз в пять лет;</w:t>
      </w:r>
    </w:p>
    <w:p w:rsidR="00FF62AF" w:rsidRDefault="00FF62AF" w:rsidP="00FF62AF">
      <w:pPr>
        <w:pStyle w:val="a6"/>
        <w:numPr>
          <w:ilvl w:val="0"/>
          <w:numId w:val="1"/>
        </w:numPr>
        <w:ind w:right="57"/>
        <w:jc w:val="both"/>
        <w:rPr>
          <w:rFonts w:eastAsia="Arial Unicode MS"/>
          <w:bCs/>
          <w:sz w:val="28"/>
          <w:szCs w:val="28"/>
        </w:rPr>
      </w:pPr>
      <w:r w:rsidRPr="004F5193">
        <w:rPr>
          <w:rFonts w:eastAsia="Arial Unicode MS"/>
          <w:b/>
          <w:bCs/>
          <w:sz w:val="28"/>
          <w:szCs w:val="28"/>
        </w:rPr>
        <w:t>Умеренная</w:t>
      </w:r>
      <w:r>
        <w:rPr>
          <w:rFonts w:eastAsia="Arial Unicode MS"/>
          <w:bCs/>
          <w:sz w:val="28"/>
          <w:szCs w:val="28"/>
        </w:rPr>
        <w:t xml:space="preserve"> -</w:t>
      </w:r>
      <w:r w:rsidR="00635C7E">
        <w:rPr>
          <w:rFonts w:eastAsia="Arial Unicode MS"/>
          <w:bCs/>
          <w:sz w:val="28"/>
          <w:szCs w:val="28"/>
        </w:rPr>
        <w:t xml:space="preserve"> </w:t>
      </w:r>
      <w:r>
        <w:rPr>
          <w:rFonts w:eastAsia="Arial Unicode MS"/>
          <w:bCs/>
          <w:sz w:val="28"/>
          <w:szCs w:val="28"/>
        </w:rPr>
        <w:t>с частотой проверок 1 раз в шесть лет;</w:t>
      </w:r>
    </w:p>
    <w:p w:rsidR="00FF62AF" w:rsidRPr="00635C7E" w:rsidRDefault="00FF62AF" w:rsidP="00635C7E">
      <w:pPr>
        <w:pStyle w:val="a6"/>
        <w:numPr>
          <w:ilvl w:val="0"/>
          <w:numId w:val="1"/>
        </w:numPr>
        <w:ind w:right="57"/>
        <w:jc w:val="both"/>
        <w:rPr>
          <w:rFonts w:eastAsia="Arial Unicode MS"/>
          <w:bCs/>
          <w:sz w:val="28"/>
          <w:szCs w:val="28"/>
        </w:rPr>
      </w:pPr>
      <w:r w:rsidRPr="00B10659">
        <w:rPr>
          <w:rFonts w:eastAsia="Arial Unicode MS"/>
          <w:b/>
          <w:bCs/>
          <w:sz w:val="28"/>
          <w:szCs w:val="28"/>
        </w:rPr>
        <w:t>Низкая</w:t>
      </w:r>
      <w:r w:rsidRPr="00B10659">
        <w:rPr>
          <w:rFonts w:eastAsia="Arial Unicode MS"/>
          <w:bCs/>
          <w:sz w:val="28"/>
          <w:szCs w:val="28"/>
        </w:rPr>
        <w:t xml:space="preserve"> – </w:t>
      </w:r>
      <w:r w:rsidRPr="00B10659">
        <w:rPr>
          <w:sz w:val="28"/>
          <w:szCs w:val="28"/>
        </w:rPr>
        <w:t>плановые проверки не проводятся</w:t>
      </w:r>
      <w:r>
        <w:rPr>
          <w:sz w:val="28"/>
          <w:szCs w:val="28"/>
        </w:rPr>
        <w:t>.</w:t>
      </w:r>
    </w:p>
    <w:p w:rsidR="00FF62AF" w:rsidRDefault="00FF62AF" w:rsidP="00F20531">
      <w:pPr>
        <w:spacing w:after="0" w:line="240" w:lineRule="auto"/>
        <w:ind w:right="57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9F19C6">
        <w:rPr>
          <w:rFonts w:ascii="Times New Roman" w:eastAsia="Arial Unicode MS" w:hAnsi="Times New Roman" w:cs="Times New Roman"/>
          <w:bCs/>
          <w:sz w:val="28"/>
          <w:szCs w:val="28"/>
        </w:rPr>
        <w:t>Объекты контроля (надзора) сфере обращения лекарственных средств распределены в зависимости от рисков причинения вреда жизни и здоровью граждан, видов деятельности (виды работ и услуг), видов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выпускаемой </w:t>
      </w:r>
      <w:r w:rsidRPr="009F19C6">
        <w:rPr>
          <w:rFonts w:ascii="Times New Roman" w:eastAsia="Arial Unicode MS" w:hAnsi="Times New Roman" w:cs="Times New Roman"/>
          <w:bCs/>
          <w:sz w:val="28"/>
          <w:szCs w:val="28"/>
        </w:rPr>
        <w:t>продукции, типов объектов и условий осуществления деятельности по следующим категориям риска:</w:t>
      </w:r>
    </w:p>
    <w:p w:rsidR="00FF62AF" w:rsidRPr="009F19C6" w:rsidRDefault="00FF62AF" w:rsidP="00FF62AF">
      <w:pPr>
        <w:pStyle w:val="a6"/>
        <w:numPr>
          <w:ilvl w:val="0"/>
          <w:numId w:val="2"/>
        </w:numPr>
        <w:ind w:right="57"/>
        <w:jc w:val="both"/>
        <w:rPr>
          <w:rFonts w:eastAsia="Arial Unicode MS"/>
          <w:bCs/>
          <w:sz w:val="28"/>
          <w:szCs w:val="28"/>
        </w:rPr>
      </w:pPr>
      <w:proofErr w:type="gramStart"/>
      <w:r w:rsidRPr="009F19C6">
        <w:rPr>
          <w:rFonts w:eastAsia="Arial Unicode MS"/>
          <w:b/>
          <w:bCs/>
          <w:sz w:val="28"/>
          <w:szCs w:val="28"/>
        </w:rPr>
        <w:t>значительный</w:t>
      </w:r>
      <w:proofErr w:type="gramEnd"/>
      <w:r w:rsidRPr="009F19C6">
        <w:rPr>
          <w:rFonts w:eastAsia="Arial Unicode MS"/>
          <w:bCs/>
          <w:sz w:val="28"/>
          <w:szCs w:val="28"/>
        </w:rPr>
        <w:t xml:space="preserve"> риск -</w:t>
      </w:r>
      <w:r w:rsidR="00635C7E">
        <w:rPr>
          <w:rFonts w:eastAsia="Arial Unicode MS"/>
          <w:bCs/>
          <w:sz w:val="28"/>
          <w:szCs w:val="28"/>
        </w:rPr>
        <w:t xml:space="preserve"> </w:t>
      </w:r>
      <w:r w:rsidRPr="009F19C6">
        <w:rPr>
          <w:rFonts w:eastAsia="Arial Unicode MS"/>
          <w:bCs/>
          <w:sz w:val="28"/>
          <w:szCs w:val="28"/>
        </w:rPr>
        <w:t>один раз в 3 года</w:t>
      </w:r>
      <w:r>
        <w:rPr>
          <w:rFonts w:eastAsia="Arial Unicode MS"/>
          <w:bCs/>
          <w:sz w:val="28"/>
          <w:szCs w:val="28"/>
        </w:rPr>
        <w:t>;</w:t>
      </w:r>
    </w:p>
    <w:p w:rsidR="00FF62AF" w:rsidRPr="009F19C6" w:rsidRDefault="00FF62AF" w:rsidP="00FF62AF">
      <w:pPr>
        <w:pStyle w:val="a6"/>
        <w:numPr>
          <w:ilvl w:val="0"/>
          <w:numId w:val="2"/>
        </w:numPr>
        <w:ind w:right="57"/>
        <w:jc w:val="both"/>
        <w:rPr>
          <w:rFonts w:eastAsia="Arial Unicode MS"/>
          <w:bCs/>
          <w:sz w:val="28"/>
          <w:szCs w:val="28"/>
        </w:rPr>
      </w:pPr>
      <w:proofErr w:type="gramStart"/>
      <w:r w:rsidRPr="009F19C6">
        <w:rPr>
          <w:rFonts w:eastAsia="Arial Unicode MS"/>
          <w:b/>
          <w:bCs/>
          <w:sz w:val="28"/>
          <w:szCs w:val="28"/>
        </w:rPr>
        <w:t>средний</w:t>
      </w:r>
      <w:proofErr w:type="gramEnd"/>
      <w:r w:rsidRPr="009F19C6">
        <w:rPr>
          <w:rFonts w:eastAsia="Arial Unicode MS"/>
          <w:bCs/>
          <w:sz w:val="28"/>
          <w:szCs w:val="28"/>
        </w:rPr>
        <w:t xml:space="preserve"> риск -</w:t>
      </w:r>
      <w:r w:rsidR="00635C7E">
        <w:rPr>
          <w:rFonts w:eastAsia="Arial Unicode MS"/>
          <w:bCs/>
          <w:sz w:val="28"/>
          <w:szCs w:val="28"/>
        </w:rPr>
        <w:t xml:space="preserve"> </w:t>
      </w:r>
      <w:r w:rsidRPr="009F19C6">
        <w:rPr>
          <w:rFonts w:eastAsia="Arial Unicode MS"/>
          <w:bCs/>
          <w:sz w:val="28"/>
          <w:szCs w:val="28"/>
        </w:rPr>
        <w:t>не чаще чем один раз в 5 лет</w:t>
      </w:r>
      <w:r>
        <w:rPr>
          <w:rFonts w:eastAsia="Arial Unicode MS"/>
          <w:bCs/>
          <w:sz w:val="28"/>
          <w:szCs w:val="28"/>
        </w:rPr>
        <w:t>;</w:t>
      </w:r>
    </w:p>
    <w:p w:rsidR="00FF62AF" w:rsidRPr="009F19C6" w:rsidRDefault="00FF62AF" w:rsidP="00FF62AF">
      <w:pPr>
        <w:pStyle w:val="a6"/>
        <w:numPr>
          <w:ilvl w:val="0"/>
          <w:numId w:val="2"/>
        </w:numPr>
        <w:ind w:right="57"/>
        <w:jc w:val="both"/>
        <w:rPr>
          <w:rFonts w:eastAsia="Arial Unicode MS"/>
          <w:bCs/>
          <w:sz w:val="28"/>
          <w:szCs w:val="28"/>
        </w:rPr>
      </w:pPr>
      <w:proofErr w:type="gramStart"/>
      <w:r w:rsidRPr="009F19C6">
        <w:rPr>
          <w:rFonts w:eastAsia="Arial Unicode MS"/>
          <w:b/>
          <w:bCs/>
          <w:sz w:val="28"/>
          <w:szCs w:val="28"/>
        </w:rPr>
        <w:t>умеренный</w:t>
      </w:r>
      <w:proofErr w:type="gramEnd"/>
      <w:r w:rsidRPr="009F19C6">
        <w:rPr>
          <w:rFonts w:eastAsia="Arial Unicode MS"/>
          <w:bCs/>
          <w:sz w:val="28"/>
          <w:szCs w:val="28"/>
        </w:rPr>
        <w:t xml:space="preserve"> риск -</w:t>
      </w:r>
      <w:r w:rsidR="00635C7E">
        <w:rPr>
          <w:rFonts w:eastAsia="Arial Unicode MS"/>
          <w:bCs/>
          <w:sz w:val="28"/>
          <w:szCs w:val="28"/>
        </w:rPr>
        <w:t xml:space="preserve"> </w:t>
      </w:r>
      <w:r w:rsidRPr="009F19C6">
        <w:rPr>
          <w:rFonts w:eastAsia="Arial Unicode MS"/>
          <w:bCs/>
          <w:sz w:val="28"/>
          <w:szCs w:val="28"/>
        </w:rPr>
        <w:t>не чаще чем один раз в 6 лет</w:t>
      </w:r>
      <w:r>
        <w:rPr>
          <w:rFonts w:eastAsia="Arial Unicode MS"/>
          <w:bCs/>
          <w:sz w:val="28"/>
          <w:szCs w:val="28"/>
        </w:rPr>
        <w:t>;</w:t>
      </w:r>
    </w:p>
    <w:p w:rsidR="00FF62AF" w:rsidRPr="009F19C6" w:rsidRDefault="00FF62AF" w:rsidP="00FF62AF">
      <w:pPr>
        <w:pStyle w:val="a6"/>
        <w:numPr>
          <w:ilvl w:val="0"/>
          <w:numId w:val="2"/>
        </w:numPr>
        <w:ind w:right="57"/>
        <w:jc w:val="both"/>
        <w:rPr>
          <w:rFonts w:eastAsia="Arial Unicode MS"/>
          <w:bCs/>
          <w:sz w:val="28"/>
          <w:szCs w:val="28"/>
        </w:rPr>
      </w:pPr>
      <w:proofErr w:type="gramStart"/>
      <w:r w:rsidRPr="009F19C6">
        <w:rPr>
          <w:rFonts w:eastAsia="Arial Unicode MS"/>
          <w:b/>
          <w:bCs/>
          <w:sz w:val="28"/>
          <w:szCs w:val="28"/>
        </w:rPr>
        <w:t>низкий</w:t>
      </w:r>
      <w:proofErr w:type="gramEnd"/>
      <w:r w:rsidRPr="009F19C6">
        <w:rPr>
          <w:rFonts w:eastAsia="Arial Unicode MS"/>
          <w:bCs/>
          <w:sz w:val="28"/>
          <w:szCs w:val="28"/>
        </w:rPr>
        <w:t xml:space="preserve"> риск - плановые проверки не</w:t>
      </w:r>
      <w:r w:rsidR="00635C7E">
        <w:rPr>
          <w:rFonts w:eastAsia="Arial Unicode MS"/>
          <w:bCs/>
          <w:sz w:val="28"/>
          <w:szCs w:val="28"/>
        </w:rPr>
        <w:t xml:space="preserve"> </w:t>
      </w:r>
      <w:r w:rsidRPr="009F19C6">
        <w:rPr>
          <w:rFonts w:eastAsia="Arial Unicode MS"/>
          <w:bCs/>
          <w:sz w:val="28"/>
          <w:szCs w:val="28"/>
        </w:rPr>
        <w:t>проводятся</w:t>
      </w:r>
      <w:r w:rsidR="00635C7E">
        <w:rPr>
          <w:rFonts w:eastAsia="Arial Unicode MS"/>
          <w:bCs/>
          <w:sz w:val="28"/>
          <w:szCs w:val="28"/>
        </w:rPr>
        <w:t>.</w:t>
      </w:r>
    </w:p>
    <w:p w:rsidR="00FF62AF" w:rsidRPr="00B10659" w:rsidRDefault="00635C7E" w:rsidP="00FF6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категориях риска учреждений размещена на официальном сайте Росздравнадзора (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://www.roszdravnadzor.ru/).</w:t>
      </w:r>
    </w:p>
    <w:p w:rsidR="00FF62AF" w:rsidRDefault="00FF62AF" w:rsidP="00FF62AF">
      <w:pPr>
        <w:spacing w:after="0" w:line="240" w:lineRule="auto"/>
        <w:ind w:left="57"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B10659">
        <w:rPr>
          <w:rFonts w:ascii="Times New Roman" w:hAnsi="Times New Roman" w:cs="Times New Roman"/>
          <w:sz w:val="28"/>
          <w:szCs w:val="28"/>
        </w:rPr>
        <w:t xml:space="preserve">Росздравнадзор с 2017 года является участником приоритетного проекта </w:t>
      </w:r>
      <w:r w:rsidRPr="00B10659">
        <w:rPr>
          <w:rFonts w:ascii="Times New Roman" w:eastAsia="Arial Unicode MS" w:hAnsi="Times New Roman" w:cs="Times New Roman"/>
          <w:sz w:val="28"/>
          <w:szCs w:val="28"/>
          <w:u w:color="000000"/>
        </w:rPr>
        <w:t>«Совершенствование контрольной и надзорной деятельности в сфере здравоохранения</w:t>
      </w:r>
      <w:r w:rsidRPr="0029514C">
        <w:rPr>
          <w:rFonts w:ascii="Times New Roman" w:eastAsia="Arial Unicode MS" w:hAnsi="Times New Roman" w:cs="Times New Roman"/>
          <w:sz w:val="28"/>
          <w:szCs w:val="28"/>
          <w:u w:color="000000"/>
        </w:rPr>
        <w:t>»</w:t>
      </w:r>
      <w:r>
        <w:rPr>
          <w:rFonts w:ascii="Times New Roman" w:eastAsia="Arial Unicode MS" w:hAnsi="Times New Roman" w:cs="Times New Roman"/>
          <w:sz w:val="28"/>
          <w:szCs w:val="28"/>
          <w:u w:color="000000"/>
        </w:rPr>
        <w:t>, включающего в себя внедрение риск-ориентированной модели по следующим видам контроля:</w:t>
      </w:r>
    </w:p>
    <w:p w:rsidR="00FF62AF" w:rsidRPr="0029514C" w:rsidRDefault="00FF62AF" w:rsidP="00FF62AF">
      <w:pPr>
        <w:tabs>
          <w:tab w:val="center" w:pos="25"/>
        </w:tabs>
        <w:spacing w:after="0" w:line="240" w:lineRule="auto"/>
        <w:ind w:left="57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29514C">
        <w:rPr>
          <w:rFonts w:ascii="Times New Roman" w:eastAsia="Arial Unicode MS" w:hAnsi="Times New Roman" w:cs="Times New Roman"/>
          <w:bCs/>
          <w:sz w:val="28"/>
          <w:szCs w:val="28"/>
        </w:rPr>
        <w:t>1. Государственный контроль качества и безопасности медицинской деятельности.</w:t>
      </w:r>
    </w:p>
    <w:p w:rsidR="00FF62AF" w:rsidRPr="0029514C" w:rsidRDefault="00FF62AF" w:rsidP="00FF62AF">
      <w:pPr>
        <w:tabs>
          <w:tab w:val="center" w:pos="25"/>
        </w:tabs>
        <w:spacing w:after="0" w:line="240" w:lineRule="auto"/>
        <w:ind w:left="57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29514C">
        <w:rPr>
          <w:rFonts w:ascii="Times New Roman" w:eastAsia="Arial Unicode MS" w:hAnsi="Times New Roman" w:cs="Times New Roman"/>
          <w:bCs/>
          <w:sz w:val="28"/>
          <w:szCs w:val="28"/>
        </w:rPr>
        <w:t>2. Федеральный государственный надзор в сфере обращения лекарственных средств.</w:t>
      </w:r>
    </w:p>
    <w:p w:rsidR="00FF62AF" w:rsidRDefault="00FF62AF" w:rsidP="00635C7E">
      <w:pPr>
        <w:tabs>
          <w:tab w:val="center" w:pos="25"/>
        </w:tabs>
        <w:spacing w:after="0" w:line="240" w:lineRule="auto"/>
        <w:ind w:left="57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29514C">
        <w:rPr>
          <w:rFonts w:ascii="Times New Roman" w:eastAsia="Arial Unicode MS" w:hAnsi="Times New Roman" w:cs="Times New Roman"/>
          <w:bCs/>
          <w:sz w:val="28"/>
          <w:szCs w:val="28"/>
        </w:rPr>
        <w:t>3. Государственный контроль за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обращением медицинских изделий.</w:t>
      </w:r>
    </w:p>
    <w:p w:rsidR="00FF62AF" w:rsidRDefault="00FF62AF" w:rsidP="00F20531">
      <w:pPr>
        <w:spacing w:after="0" w:line="240" w:lineRule="auto"/>
        <w:ind w:left="57" w:right="57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9B4CCF">
        <w:rPr>
          <w:rFonts w:ascii="Times New Roman" w:hAnsi="Times New Roman" w:cs="Times New Roman"/>
          <w:b/>
          <w:sz w:val="28"/>
          <w:szCs w:val="28"/>
        </w:rPr>
        <w:lastRenderedPageBreak/>
        <w:t>Цель проекта</w:t>
      </w:r>
      <w:r>
        <w:rPr>
          <w:rFonts w:ascii="Times New Roman" w:hAnsi="Times New Roman" w:cs="Times New Roman"/>
          <w:sz w:val="28"/>
          <w:szCs w:val="28"/>
        </w:rPr>
        <w:t>, в первую очередь</w:t>
      </w:r>
      <w:r w:rsidRPr="00775937">
        <w:rPr>
          <w:rFonts w:ascii="Times New Roman" w:hAnsi="Times New Roman" w:cs="Times New Roman"/>
          <w:sz w:val="28"/>
          <w:szCs w:val="28"/>
        </w:rPr>
        <w:t>, - снижение</w:t>
      </w:r>
      <w:r w:rsidRPr="00775937">
        <w:rPr>
          <w:rFonts w:ascii="Times New Roman" w:eastAsia="Arial Unicode MS" w:hAnsi="Times New Roman" w:cs="Times New Roman"/>
          <w:bCs/>
          <w:sz w:val="28"/>
          <w:szCs w:val="28"/>
        </w:rPr>
        <w:t xml:space="preserve"> количества смертельных случаев по контролируемым видам деятельности в сфере здравоохранения</w:t>
      </w:r>
      <w:r w:rsidR="00635C7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775937">
        <w:rPr>
          <w:rFonts w:ascii="Times New Roman" w:eastAsia="Arial Unicode MS" w:hAnsi="Times New Roman" w:cs="Times New Roman"/>
          <w:bCs/>
          <w:sz w:val="28"/>
          <w:szCs w:val="28"/>
        </w:rPr>
        <w:t xml:space="preserve">на 2 % от уровня 2015 года к 2019 году и на 1% ежегодно от показателя </w:t>
      </w:r>
      <w:r w:rsidRPr="00EC5C64">
        <w:rPr>
          <w:rFonts w:ascii="Times New Roman" w:eastAsia="Arial Unicode MS" w:hAnsi="Times New Roman" w:cs="Times New Roman"/>
          <w:bCs/>
          <w:sz w:val="28"/>
          <w:szCs w:val="28"/>
        </w:rPr>
        <w:t xml:space="preserve">предыдущего года. </w:t>
      </w:r>
    </w:p>
    <w:p w:rsidR="00FF62AF" w:rsidRPr="00775937" w:rsidRDefault="00FF62AF" w:rsidP="00FF62AF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Ежемесячно</w:t>
      </w:r>
      <w:r w:rsidR="00635C7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осуществляется контроль следующих показателей:</w:t>
      </w:r>
    </w:p>
    <w:p w:rsidR="00FF62AF" w:rsidRPr="00775937" w:rsidRDefault="00FF62AF" w:rsidP="00FF62AF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937">
        <w:rPr>
          <w:rFonts w:ascii="Times New Roman" w:eastAsia="Calibri" w:hAnsi="Times New Roman" w:cs="Times New Roman"/>
          <w:sz w:val="28"/>
          <w:szCs w:val="28"/>
        </w:rPr>
        <w:t>1. Снижение показателя младенческой смертности (на 10000 родившихся).</w:t>
      </w:r>
    </w:p>
    <w:p w:rsidR="00FF62AF" w:rsidRPr="00722266" w:rsidRDefault="00FF62AF" w:rsidP="00FF62A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2. </w:t>
      </w:r>
      <w:r w:rsidRPr="00722266">
        <w:rPr>
          <w:rFonts w:ascii="Times New Roman" w:eastAsia="Arial Unicode MS" w:hAnsi="Times New Roman" w:cs="Times New Roman"/>
          <w:bCs/>
          <w:sz w:val="28"/>
          <w:szCs w:val="28"/>
        </w:rPr>
        <w:t>Снижение госпитальной летальности от инфаркта миокарда (человек)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.</w:t>
      </w:r>
    </w:p>
    <w:p w:rsidR="00FF62AF" w:rsidRPr="00722266" w:rsidRDefault="00FF62AF" w:rsidP="00FF62A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3. </w:t>
      </w:r>
      <w:r w:rsidRPr="00722266">
        <w:rPr>
          <w:rFonts w:ascii="Times New Roman" w:eastAsia="Arial Unicode MS" w:hAnsi="Times New Roman" w:cs="Times New Roman"/>
          <w:bCs/>
          <w:sz w:val="28"/>
          <w:szCs w:val="28"/>
        </w:rPr>
        <w:t>Снижение госпитальной летальности от инсульта (человек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).</w:t>
      </w:r>
    </w:p>
    <w:p w:rsidR="00FF62AF" w:rsidRPr="00722266" w:rsidRDefault="00FF62AF" w:rsidP="00FF62AF">
      <w:pPr>
        <w:framePr w:hSpace="180" w:wrap="around" w:vAnchor="text" w:hAnchor="text" w:x="-120" w:y="1"/>
        <w:spacing w:after="0" w:line="240" w:lineRule="auto"/>
        <w:ind w:firstLine="708"/>
        <w:suppressOverlap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22266">
        <w:rPr>
          <w:rFonts w:ascii="Times New Roman" w:hAnsi="Times New Roman" w:cs="Times New Roman"/>
          <w:sz w:val="28"/>
          <w:szCs w:val="28"/>
        </w:rPr>
        <w:t>Снижение количества расхождений клинического и патологоанатомического диагнозов2 - 3 категории вследствие дефектов при оказании медицинской помощ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722266">
        <w:rPr>
          <w:rFonts w:ascii="Times New Roman" w:hAnsi="Times New Roman" w:cs="Times New Roman"/>
          <w:sz w:val="28"/>
          <w:szCs w:val="28"/>
        </w:rPr>
        <w:t xml:space="preserve"> установленных по результатам экспертизы качества медицинской помощи (человек)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62AF" w:rsidRPr="00ED5801" w:rsidRDefault="00FF62AF" w:rsidP="00FF62AF">
      <w:pPr>
        <w:spacing w:after="0" w:line="240" w:lineRule="auto"/>
        <w:ind w:left="57" w:right="57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ED5801">
        <w:rPr>
          <w:rFonts w:ascii="Times New Roman" w:hAnsi="Times New Roman" w:cs="Times New Roman"/>
          <w:sz w:val="28"/>
          <w:szCs w:val="28"/>
        </w:rPr>
        <w:t>5. Снижение смертельных случаев, а также, числа заболеваний, отравлений вследствие применения недоброкачественных и фальсифицированных лекарственных препаратов (человек).</w:t>
      </w:r>
    </w:p>
    <w:p w:rsidR="00FF62AF" w:rsidRPr="00ED5801" w:rsidRDefault="00FF62AF" w:rsidP="00FF62AF">
      <w:pPr>
        <w:framePr w:hSpace="180" w:wrap="around" w:vAnchor="text" w:hAnchor="text" w:x="-120" w:y="1"/>
        <w:spacing w:after="0" w:line="240" w:lineRule="auto"/>
        <w:ind w:left="57" w:right="57" w:firstLine="709"/>
        <w:suppressOverlap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ED5801">
        <w:rPr>
          <w:rFonts w:ascii="Times New Roman" w:hAnsi="Times New Roman" w:cs="Times New Roman"/>
          <w:sz w:val="28"/>
          <w:szCs w:val="28"/>
        </w:rPr>
        <w:t>6. Снижение смертельных случаев, а также, числа пострадавших и травмированных вследствие применения недоброкачественных и фальсифицированных медицинских изделий (человек).</w:t>
      </w:r>
    </w:p>
    <w:p w:rsidR="00FF62AF" w:rsidRPr="00ED5801" w:rsidRDefault="00FF62AF" w:rsidP="00FF62AF">
      <w:pPr>
        <w:pStyle w:val="a5"/>
        <w:tabs>
          <w:tab w:val="left" w:pos="4086"/>
        </w:tabs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ED5801">
        <w:rPr>
          <w:rFonts w:eastAsia="Tahoma"/>
          <w:color w:val="000000"/>
          <w:kern w:val="24"/>
          <w:sz w:val="28"/>
          <w:szCs w:val="28"/>
        </w:rPr>
        <w:t xml:space="preserve">Основными </w:t>
      </w:r>
      <w:r w:rsidRPr="00ED5801">
        <w:rPr>
          <w:rFonts w:eastAsia="Tahoma"/>
          <w:color w:val="000000"/>
          <w:spacing w:val="1"/>
          <w:kern w:val="24"/>
          <w:sz w:val="28"/>
          <w:szCs w:val="28"/>
        </w:rPr>
        <w:t xml:space="preserve">целями </w:t>
      </w:r>
      <w:r w:rsidRPr="00ED5801">
        <w:rPr>
          <w:rFonts w:eastAsia="Tahoma"/>
          <w:color w:val="000000"/>
          <w:kern w:val="24"/>
          <w:sz w:val="28"/>
          <w:szCs w:val="28"/>
        </w:rPr>
        <w:t xml:space="preserve">применения </w:t>
      </w:r>
      <w:r w:rsidRPr="00ED5801">
        <w:rPr>
          <w:rFonts w:eastAsia="Tahoma"/>
          <w:color w:val="000000"/>
          <w:spacing w:val="1"/>
          <w:kern w:val="24"/>
          <w:sz w:val="28"/>
          <w:szCs w:val="28"/>
        </w:rPr>
        <w:t>риск-</w:t>
      </w:r>
      <w:r w:rsidRPr="00ED5801">
        <w:rPr>
          <w:sz w:val="28"/>
          <w:szCs w:val="28"/>
        </w:rPr>
        <w:t>о</w:t>
      </w:r>
      <w:r w:rsidRPr="00ED5801">
        <w:rPr>
          <w:rFonts w:eastAsia="Tahoma"/>
          <w:color w:val="000000"/>
          <w:spacing w:val="1"/>
          <w:kern w:val="24"/>
          <w:sz w:val="28"/>
          <w:szCs w:val="28"/>
        </w:rPr>
        <w:t xml:space="preserve">риентированного подхода </w:t>
      </w:r>
      <w:r w:rsidRPr="00ED5801">
        <w:rPr>
          <w:rFonts w:eastAsia="Tahoma"/>
          <w:color w:val="000000"/>
          <w:kern w:val="24"/>
          <w:sz w:val="28"/>
          <w:szCs w:val="28"/>
        </w:rPr>
        <w:t>являются:</w:t>
      </w:r>
    </w:p>
    <w:p w:rsidR="00FF62AF" w:rsidRPr="00ED5801" w:rsidRDefault="00FF62AF" w:rsidP="00FF62AF">
      <w:pPr>
        <w:pStyle w:val="a5"/>
        <w:tabs>
          <w:tab w:val="left" w:pos="3985"/>
        </w:tabs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ED5801">
        <w:rPr>
          <w:color w:val="000000" w:themeColor="text1"/>
          <w:kern w:val="24"/>
          <w:sz w:val="28"/>
          <w:szCs w:val="28"/>
        </w:rPr>
        <w:t>- оптимальное использование трудовых, материальных и финансовых ресурсов,</w:t>
      </w:r>
      <w:r w:rsidR="00635C7E">
        <w:rPr>
          <w:color w:val="000000" w:themeColor="text1"/>
          <w:kern w:val="24"/>
          <w:sz w:val="28"/>
          <w:szCs w:val="28"/>
        </w:rPr>
        <w:t xml:space="preserve"> </w:t>
      </w:r>
      <w:r w:rsidRPr="00ED5801">
        <w:rPr>
          <w:color w:val="000000" w:themeColor="text1"/>
          <w:kern w:val="24"/>
          <w:sz w:val="28"/>
          <w:szCs w:val="28"/>
        </w:rPr>
        <w:t>задействованных Росздравнадзором при осуществлении государственного контроля;</w:t>
      </w:r>
    </w:p>
    <w:p w:rsidR="00635C7E" w:rsidRDefault="00FF62AF" w:rsidP="00FF62AF">
      <w:pPr>
        <w:pStyle w:val="a5"/>
        <w:tabs>
          <w:tab w:val="left" w:pos="3994"/>
        </w:tabs>
        <w:spacing w:before="0" w:beforeAutospacing="0" w:after="0" w:afterAutospacing="0"/>
        <w:ind w:left="57" w:right="57" w:firstLine="709"/>
        <w:jc w:val="both"/>
        <w:rPr>
          <w:color w:val="000000" w:themeColor="text1"/>
          <w:kern w:val="24"/>
          <w:sz w:val="28"/>
          <w:szCs w:val="28"/>
        </w:rPr>
      </w:pPr>
      <w:r w:rsidRPr="00ED5801">
        <w:rPr>
          <w:color w:val="000000" w:themeColor="text1"/>
          <w:kern w:val="24"/>
          <w:sz w:val="28"/>
          <w:szCs w:val="28"/>
        </w:rPr>
        <w:t>- снижение издержек</w:t>
      </w:r>
      <w:r w:rsidR="00635C7E">
        <w:rPr>
          <w:color w:val="000000" w:themeColor="text1"/>
          <w:kern w:val="24"/>
          <w:sz w:val="28"/>
          <w:szCs w:val="28"/>
        </w:rPr>
        <w:t xml:space="preserve"> </w:t>
      </w:r>
      <w:r w:rsidRPr="00ED5801">
        <w:rPr>
          <w:color w:val="000000" w:themeColor="text1"/>
          <w:kern w:val="24"/>
          <w:sz w:val="28"/>
          <w:szCs w:val="28"/>
        </w:rPr>
        <w:t>юридических лиц, индивидуальных</w:t>
      </w:r>
      <w:r w:rsidR="00635C7E">
        <w:rPr>
          <w:color w:val="000000" w:themeColor="text1"/>
          <w:kern w:val="24"/>
          <w:sz w:val="28"/>
          <w:szCs w:val="28"/>
        </w:rPr>
        <w:t xml:space="preserve"> </w:t>
      </w:r>
      <w:r w:rsidRPr="00EC5C64">
        <w:rPr>
          <w:color w:val="000000" w:themeColor="text1"/>
          <w:kern w:val="24"/>
          <w:sz w:val="28"/>
          <w:szCs w:val="28"/>
        </w:rPr>
        <w:t>предпринимателей;</w:t>
      </w:r>
    </w:p>
    <w:p w:rsidR="00FF62AF" w:rsidRDefault="00FF62AF" w:rsidP="00FF62AF">
      <w:pPr>
        <w:pStyle w:val="a5"/>
        <w:tabs>
          <w:tab w:val="left" w:pos="3994"/>
        </w:tabs>
        <w:spacing w:before="0" w:beforeAutospacing="0" w:after="0" w:afterAutospacing="0"/>
        <w:ind w:left="57" w:right="57" w:firstLine="709"/>
        <w:jc w:val="both"/>
        <w:rPr>
          <w:color w:val="000000" w:themeColor="text1"/>
          <w:kern w:val="24"/>
          <w:sz w:val="28"/>
          <w:szCs w:val="28"/>
        </w:rPr>
      </w:pPr>
      <w:r w:rsidRPr="00EC5C64">
        <w:rPr>
          <w:color w:val="000000" w:themeColor="text1"/>
          <w:kern w:val="24"/>
          <w:sz w:val="28"/>
          <w:szCs w:val="28"/>
        </w:rPr>
        <w:t xml:space="preserve"> </w:t>
      </w:r>
      <w:r>
        <w:rPr>
          <w:color w:val="000000" w:themeColor="text1"/>
          <w:kern w:val="24"/>
          <w:sz w:val="28"/>
          <w:szCs w:val="28"/>
        </w:rPr>
        <w:t xml:space="preserve">- </w:t>
      </w:r>
      <w:r w:rsidRPr="00EC5C64">
        <w:rPr>
          <w:color w:val="000000" w:themeColor="text1"/>
          <w:kern w:val="24"/>
          <w:sz w:val="28"/>
          <w:szCs w:val="28"/>
        </w:rPr>
        <w:t>повышение результативности и</w:t>
      </w:r>
      <w:r>
        <w:rPr>
          <w:color w:val="000000" w:themeColor="text1"/>
          <w:kern w:val="24"/>
          <w:sz w:val="28"/>
          <w:szCs w:val="28"/>
        </w:rPr>
        <w:t xml:space="preserve"> эффективности </w:t>
      </w:r>
      <w:r w:rsidRPr="00EC5C64">
        <w:rPr>
          <w:color w:val="000000" w:themeColor="text1"/>
          <w:kern w:val="24"/>
          <w:sz w:val="28"/>
          <w:szCs w:val="28"/>
        </w:rPr>
        <w:t>деятельности</w:t>
      </w:r>
      <w:r w:rsidR="00635C7E">
        <w:rPr>
          <w:color w:val="000000" w:themeColor="text1"/>
          <w:kern w:val="24"/>
          <w:sz w:val="28"/>
          <w:szCs w:val="28"/>
        </w:rPr>
        <w:t xml:space="preserve"> </w:t>
      </w:r>
      <w:r w:rsidRPr="00EC5C64">
        <w:rPr>
          <w:color w:val="000000" w:themeColor="text1"/>
          <w:kern w:val="24"/>
          <w:sz w:val="28"/>
          <w:szCs w:val="28"/>
        </w:rPr>
        <w:t>Росздравнадзора</w:t>
      </w:r>
      <w:r>
        <w:rPr>
          <w:color w:val="000000" w:themeColor="text1"/>
          <w:kern w:val="24"/>
          <w:sz w:val="28"/>
          <w:szCs w:val="28"/>
        </w:rPr>
        <w:t>.</w:t>
      </w:r>
    </w:p>
    <w:p w:rsidR="00FF62AF" w:rsidRDefault="00FF62AF" w:rsidP="00FF62AF">
      <w:pPr>
        <w:pStyle w:val="a5"/>
        <w:tabs>
          <w:tab w:val="left" w:pos="3994"/>
        </w:tabs>
        <w:spacing w:before="0" w:beforeAutospacing="0" w:after="0" w:afterAutospacing="0"/>
        <w:ind w:left="57" w:right="57" w:firstLine="709"/>
        <w:jc w:val="both"/>
        <w:rPr>
          <w:color w:val="000000" w:themeColor="text1"/>
          <w:kern w:val="24"/>
          <w:sz w:val="28"/>
          <w:szCs w:val="28"/>
        </w:rPr>
      </w:pPr>
    </w:p>
    <w:p w:rsidR="00FF62AF" w:rsidRDefault="005A72E8" w:rsidP="00FF62AF">
      <w:pPr>
        <w:pStyle w:val="a5"/>
        <w:tabs>
          <w:tab w:val="left" w:pos="3994"/>
        </w:tabs>
        <w:spacing w:before="0" w:beforeAutospacing="0" w:after="0" w:afterAutospacing="0"/>
        <w:ind w:left="57" w:right="57" w:firstLine="709"/>
        <w:jc w:val="both"/>
        <w:rPr>
          <w:iCs/>
          <w:color w:val="000000"/>
          <w:sz w:val="28"/>
          <w:szCs w:val="28"/>
          <w:shd w:val="clear" w:color="auto" w:fill="FDFDFD"/>
        </w:rPr>
      </w:pPr>
      <w:r>
        <w:rPr>
          <w:iCs/>
          <w:color w:val="000000"/>
          <w:sz w:val="28"/>
          <w:szCs w:val="28"/>
          <w:shd w:val="clear" w:color="auto" w:fill="FDFDFD"/>
        </w:rPr>
        <w:t xml:space="preserve">В соответствии с </w:t>
      </w:r>
      <w:r w:rsidR="00FF62AF">
        <w:rPr>
          <w:iCs/>
          <w:color w:val="000000"/>
          <w:sz w:val="28"/>
          <w:szCs w:val="28"/>
          <w:shd w:val="clear" w:color="auto" w:fill="FDFDFD"/>
        </w:rPr>
        <w:t>п</w:t>
      </w:r>
      <w:r w:rsidR="00FF62AF" w:rsidRPr="007B5657">
        <w:rPr>
          <w:iCs/>
          <w:color w:val="000000"/>
          <w:sz w:val="28"/>
          <w:szCs w:val="28"/>
          <w:shd w:val="clear" w:color="auto" w:fill="FDFDFD"/>
        </w:rPr>
        <w:t>остановление</w:t>
      </w:r>
      <w:r>
        <w:rPr>
          <w:iCs/>
          <w:color w:val="000000"/>
          <w:sz w:val="28"/>
          <w:szCs w:val="28"/>
          <w:shd w:val="clear" w:color="auto" w:fill="FDFDFD"/>
        </w:rPr>
        <w:t>м</w:t>
      </w:r>
      <w:r w:rsidR="00FF62AF">
        <w:rPr>
          <w:iCs/>
          <w:color w:val="000000"/>
          <w:sz w:val="28"/>
          <w:szCs w:val="28"/>
          <w:shd w:val="clear" w:color="auto" w:fill="FDFDFD"/>
        </w:rPr>
        <w:t xml:space="preserve"> </w:t>
      </w:r>
      <w:r>
        <w:rPr>
          <w:iCs/>
          <w:color w:val="000000"/>
          <w:sz w:val="28"/>
          <w:szCs w:val="28"/>
          <w:shd w:val="clear" w:color="auto" w:fill="FDFDFD"/>
        </w:rPr>
        <w:t>Правительства РФ №840</w:t>
      </w:r>
      <w:r w:rsidR="00FF62AF" w:rsidRPr="007B5657">
        <w:rPr>
          <w:iCs/>
          <w:color w:val="000000"/>
          <w:sz w:val="28"/>
          <w:szCs w:val="28"/>
          <w:shd w:val="clear" w:color="auto" w:fill="FDFDFD"/>
        </w:rPr>
        <w:t xml:space="preserve"> с 1 января 2018 года при проведении плановых проверок в сфере медицинской деятельности, обращения лекарственных средств и </w:t>
      </w:r>
      <w:r>
        <w:rPr>
          <w:iCs/>
          <w:color w:val="000000"/>
          <w:sz w:val="28"/>
          <w:szCs w:val="28"/>
          <w:shd w:val="clear" w:color="auto" w:fill="FDFDFD"/>
        </w:rPr>
        <w:t>медицинских изделий используются</w:t>
      </w:r>
      <w:r w:rsidR="00FF62AF" w:rsidRPr="00AE035A">
        <w:rPr>
          <w:iCs/>
          <w:color w:val="000000"/>
          <w:sz w:val="28"/>
          <w:szCs w:val="28"/>
          <w:shd w:val="clear" w:color="auto" w:fill="FDFDFD"/>
        </w:rPr>
        <w:t xml:space="preserve"> </w:t>
      </w:r>
      <w:r w:rsidR="00FF62AF" w:rsidRPr="00C5585D">
        <w:rPr>
          <w:b/>
          <w:iCs/>
          <w:color w:val="000000"/>
          <w:sz w:val="28"/>
          <w:szCs w:val="28"/>
          <w:shd w:val="clear" w:color="auto" w:fill="FDFDFD"/>
        </w:rPr>
        <w:t>проверочные листы.</w:t>
      </w:r>
    </w:p>
    <w:p w:rsidR="00FF62AF" w:rsidRPr="00AE035A" w:rsidRDefault="00FF62AF" w:rsidP="00FF62AF">
      <w:pPr>
        <w:pStyle w:val="a5"/>
        <w:tabs>
          <w:tab w:val="left" w:pos="3994"/>
        </w:tabs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AE035A">
        <w:rPr>
          <w:color w:val="000000"/>
          <w:sz w:val="28"/>
          <w:szCs w:val="28"/>
          <w:shd w:val="clear" w:color="auto" w:fill="FFFFFF"/>
        </w:rPr>
        <w:t>Проверочные листы представляют собой перечни вопросов, ответы на которые однозначно будут свидетельствовать о соблюдении или несоблюдении проверяемым обязательных требований, которые составляют предмет проверки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FF62AF" w:rsidRDefault="00FF62AF" w:rsidP="00FF62AF">
      <w:pPr>
        <w:pStyle w:val="a5"/>
        <w:tabs>
          <w:tab w:val="left" w:pos="3994"/>
        </w:tabs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AE035A">
        <w:rPr>
          <w:color w:val="000000"/>
          <w:sz w:val="28"/>
          <w:szCs w:val="28"/>
          <w:shd w:val="clear" w:color="auto" w:fill="FFFFFF"/>
        </w:rPr>
        <w:t xml:space="preserve">роверочные листы будут использоваться при проведении плановой проверки всех без исключения юридических лиц и индивидуальных предпринимателей. Причем предмет проверки ограничивается перечнем контрольных вопросов. А сами проверочные листы будут включать наиболее значимые вопросы, отражающие обязательные требования, </w:t>
      </w:r>
      <w:r w:rsidRPr="00AE035A">
        <w:rPr>
          <w:color w:val="000000"/>
          <w:sz w:val="28"/>
          <w:szCs w:val="28"/>
          <w:shd w:val="clear" w:color="auto" w:fill="FFFFFF"/>
        </w:rPr>
        <w:lastRenderedPageBreak/>
        <w:t>соблюдение которых важно для обеспечения безопасности жизни и здоровья граждан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FF62AF" w:rsidRPr="004E6880" w:rsidRDefault="00FF62AF" w:rsidP="00FF62AF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8"/>
          <w:rFonts w:eastAsiaTheme="minorHAnsi"/>
          <w:sz w:val="28"/>
          <w:szCs w:val="28"/>
        </w:rPr>
        <w:t xml:space="preserve">Проверочные листы разработаны Росздравнадзором в соответствии с </w:t>
      </w:r>
      <w:r w:rsidRPr="000672C9">
        <w:rPr>
          <w:rStyle w:val="8"/>
          <w:rFonts w:eastAsiaTheme="minorHAnsi"/>
          <w:sz w:val="28"/>
          <w:szCs w:val="28"/>
        </w:rPr>
        <w:t>постановление Правительства Российской Федерации</w:t>
      </w:r>
      <w:r w:rsidR="00635C7E">
        <w:rPr>
          <w:rStyle w:val="8"/>
          <w:rFonts w:eastAsiaTheme="minorHAnsi"/>
          <w:sz w:val="28"/>
          <w:szCs w:val="28"/>
        </w:rPr>
        <w:t xml:space="preserve"> </w:t>
      </w:r>
      <w:r w:rsidRPr="000672C9">
        <w:rPr>
          <w:rStyle w:val="8"/>
          <w:rFonts w:eastAsiaTheme="minorHAnsi"/>
          <w:sz w:val="28"/>
          <w:szCs w:val="28"/>
        </w:rPr>
        <w:t>от 13.02.2017 № 177</w:t>
      </w:r>
      <w:r>
        <w:rPr>
          <w:rStyle w:val="8"/>
          <w:rFonts w:eastAsiaTheme="minorHAnsi"/>
          <w:sz w:val="28"/>
          <w:szCs w:val="28"/>
        </w:rPr>
        <w:t xml:space="preserve"> «Об </w:t>
      </w:r>
      <w:r w:rsidRPr="000672C9">
        <w:rPr>
          <w:rFonts w:ascii="Times New Roman" w:hAnsi="Times New Roman" w:cs="Times New Roman"/>
          <w:sz w:val="28"/>
          <w:szCs w:val="28"/>
        </w:rPr>
        <w:t>утверждении</w:t>
      </w:r>
      <w:r w:rsidR="00635C7E">
        <w:rPr>
          <w:rFonts w:ascii="Times New Roman" w:hAnsi="Times New Roman" w:cs="Times New Roman"/>
          <w:sz w:val="28"/>
          <w:szCs w:val="28"/>
        </w:rPr>
        <w:t xml:space="preserve"> </w:t>
      </w:r>
      <w:r w:rsidRPr="000672C9">
        <w:rPr>
          <w:rFonts w:ascii="Times New Roman" w:hAnsi="Times New Roman" w:cs="Times New Roman"/>
          <w:sz w:val="28"/>
          <w:szCs w:val="28"/>
        </w:rPr>
        <w:t>общих требований к разработке</w:t>
      </w:r>
      <w:r w:rsidR="00635C7E">
        <w:rPr>
          <w:rFonts w:ascii="Times New Roman" w:hAnsi="Times New Roman" w:cs="Times New Roman"/>
          <w:sz w:val="28"/>
          <w:szCs w:val="28"/>
        </w:rPr>
        <w:t xml:space="preserve"> </w:t>
      </w:r>
      <w:r w:rsidRPr="000672C9">
        <w:rPr>
          <w:rFonts w:ascii="Times New Roman" w:hAnsi="Times New Roman" w:cs="Times New Roman"/>
          <w:sz w:val="28"/>
          <w:szCs w:val="28"/>
        </w:rPr>
        <w:t>и утверждению</w:t>
      </w:r>
      <w:r w:rsidR="00635C7E">
        <w:rPr>
          <w:rFonts w:ascii="Times New Roman" w:hAnsi="Times New Roman" w:cs="Times New Roman"/>
          <w:sz w:val="28"/>
          <w:szCs w:val="28"/>
        </w:rPr>
        <w:t xml:space="preserve"> </w:t>
      </w:r>
      <w:r w:rsidRPr="004E6880">
        <w:rPr>
          <w:rFonts w:ascii="Times New Roman" w:hAnsi="Times New Roman" w:cs="Times New Roman"/>
          <w:sz w:val="28"/>
          <w:szCs w:val="28"/>
        </w:rPr>
        <w:t>проверочных листов (списков контрольных вопросов)».</w:t>
      </w:r>
    </w:p>
    <w:p w:rsidR="00FF62AF" w:rsidRPr="004E6880" w:rsidRDefault="00FF62AF" w:rsidP="00FF62AF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Утвержденные формы проверочных листов размещены в открытом доступе на</w:t>
      </w:r>
      <w:r w:rsidRPr="004E6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 Росздравнадзора</w:t>
      </w:r>
      <w:r w:rsidRPr="004E6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лагодаря чему у проверяемого лица есть</w:t>
      </w:r>
      <w:r w:rsidRPr="004E6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возможность самос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тоятельно, до начала проверки, оценить</w:t>
      </w:r>
      <w:r w:rsidRPr="004E6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соблюдени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обязательных требований на </w:t>
      </w:r>
      <w:r w:rsidRPr="004E6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и </w:t>
      </w:r>
      <w:r w:rsidRPr="004E6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своевременно устранить нарушения.</w:t>
      </w:r>
    </w:p>
    <w:p w:rsidR="00FF62AF" w:rsidRPr="00C05ED0" w:rsidRDefault="00FF62AF" w:rsidP="00FF62AF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</w:pPr>
      <w:r w:rsidRPr="004E6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при проведении плановы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проверок проверочных листов и их публикация в </w:t>
      </w:r>
      <w:r w:rsidRPr="004E6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интернете </w:t>
      </w:r>
      <w:r w:rsidRPr="007B565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позволи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 xml:space="preserve">т </w:t>
      </w:r>
      <w:r w:rsidRPr="007B565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 xml:space="preserve">снизить административные и </w:t>
      </w:r>
      <w:proofErr w:type="gramStart"/>
      <w:r w:rsidRPr="007B565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финансовые издержки граждан</w:t>
      </w:r>
      <w:proofErr w:type="gramEnd"/>
      <w:r w:rsidRPr="007B565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 xml:space="preserve"> и организаций, повысить прозрачность деятельности контрольно-надзорных органов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,</w:t>
      </w:r>
      <w:r w:rsidR="00635C7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 xml:space="preserve"> </w:t>
      </w:r>
      <w:r w:rsidRPr="007B565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 xml:space="preserve">оптимизировать использование трудовых, материальных и финансовых ресурсов за счёт сокращения времени </w:t>
      </w:r>
      <w:r w:rsidRPr="00C05ED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проведения плановых проверок.</w:t>
      </w:r>
    </w:p>
    <w:p w:rsidR="00FF62AF" w:rsidRPr="00C05ED0" w:rsidRDefault="00FF62AF" w:rsidP="00FF62AF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</w:pPr>
      <w:r w:rsidRPr="00C05ED0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Профилактические </w:t>
      </w:r>
      <w:r w:rsidRPr="00C05ED0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мероприятия</w:t>
      </w:r>
      <w:r w:rsidRPr="00C05ED0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, направленные на предупреждение нарушения обязательных требований при осуществлении государственного контроля качества и безопасности медицинской деятельности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включают в себя:</w:t>
      </w:r>
    </w:p>
    <w:p w:rsidR="00FF62AF" w:rsidRPr="00C05ED0" w:rsidRDefault="00FF62AF" w:rsidP="00FF62AF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- р</w:t>
      </w:r>
      <w:r w:rsidRPr="00C05ED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азмещение на сайте органа контроля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);</w:t>
      </w:r>
    </w:p>
    <w:p w:rsidR="00FF62AF" w:rsidRPr="00C05ED0" w:rsidRDefault="00FF62AF" w:rsidP="00FF62AF">
      <w:pPr>
        <w:spacing w:after="0" w:line="240" w:lineRule="auto"/>
        <w:ind w:left="5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р</w:t>
      </w:r>
      <w:r w:rsidRPr="00C05ED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азработка руководств по соблюдению обязательных требований;</w:t>
      </w:r>
    </w:p>
    <w:p w:rsidR="00635C7E" w:rsidRDefault="00FF62AF" w:rsidP="00635C7E">
      <w:pPr>
        <w:spacing w:after="0" w:line="240" w:lineRule="auto"/>
        <w:ind w:left="57"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о</w:t>
      </w:r>
      <w:r w:rsidRPr="00C05ED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бобщение и анализ правоприменительной практики контрольно-надзорной деятельности</w:t>
      </w:r>
      <w:r w:rsidR="00635C7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;</w:t>
      </w:r>
    </w:p>
    <w:p w:rsidR="00FF62AF" w:rsidRPr="00C05ED0" w:rsidRDefault="00FF62AF" w:rsidP="00FF62AF">
      <w:pPr>
        <w:spacing w:after="0" w:line="240" w:lineRule="auto"/>
        <w:ind w:left="5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ED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-подготовка докладов по правоприменительной практике;</w:t>
      </w:r>
    </w:p>
    <w:p w:rsidR="00FF62AF" w:rsidRPr="00C05ED0" w:rsidRDefault="00FF62AF" w:rsidP="00635C7E">
      <w:pPr>
        <w:spacing w:after="0" w:line="240" w:lineRule="auto"/>
        <w:ind w:lef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р</w:t>
      </w:r>
      <w:r w:rsidRPr="00C05ED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азмещение на сайте органа контроля разъяснений в случае изменения (принятия новых) обязательных требований в срок не позднее 2-х месяцев с даты принятия соответствующих изменений;</w:t>
      </w:r>
    </w:p>
    <w:p w:rsidR="00FF62AF" w:rsidRPr="00C05ED0" w:rsidRDefault="00FF62AF" w:rsidP="00FF62AF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п</w:t>
      </w:r>
      <w:r w:rsidRPr="00C05ED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роведение ежеквартальных публичных обсуждений по результатам обобщения и анализа правоприменительной практики контрольно-надзорной деятельности для подконтрольных субъектов в центральном аппарате и территориальных органах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FF62AF" w:rsidRPr="00465EDF" w:rsidRDefault="00FF62AF" w:rsidP="00FF62AF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EDF">
        <w:rPr>
          <w:rFonts w:ascii="Times New Roman" w:hAnsi="Times New Roman" w:cs="Times New Roman"/>
          <w:sz w:val="28"/>
          <w:szCs w:val="28"/>
        </w:rPr>
        <w:t>Таким образом</w:t>
      </w:r>
      <w:r w:rsidR="00635C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465EDF">
        <w:rPr>
          <w:rFonts w:ascii="Times New Roman" w:hAnsi="Times New Roman" w:cs="Times New Roman"/>
          <w:sz w:val="28"/>
          <w:szCs w:val="28"/>
        </w:rPr>
        <w:t>еятельность контрольно-надзорных органов переориентирована на предупреждение нарушений и минимизацию рисков причинения ущерба посредством комплексной профилактики.</w:t>
      </w:r>
    </w:p>
    <w:p w:rsidR="00FF62AF" w:rsidRDefault="00FF62AF" w:rsidP="00FF62AF">
      <w:pPr>
        <w:spacing w:after="0" w:line="240" w:lineRule="auto"/>
        <w:ind w:right="57"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FF62AF" w:rsidRDefault="00FF62AF" w:rsidP="00FF62AF">
      <w:pPr>
        <w:spacing w:after="0" w:line="240" w:lineRule="auto"/>
        <w:ind w:right="57"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6564C1" w:rsidRDefault="006564C1" w:rsidP="00FF62AF">
      <w:pPr>
        <w:spacing w:after="0" w:line="240" w:lineRule="auto"/>
        <w:ind w:right="57"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sectPr w:rsidR="006564C1" w:rsidSect="005E5DFB">
      <w:headerReference w:type="default" r:id="rId10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51D" w:rsidRDefault="0084251D">
      <w:pPr>
        <w:spacing w:after="0" w:line="240" w:lineRule="auto"/>
      </w:pPr>
      <w:r>
        <w:separator/>
      </w:r>
    </w:p>
  </w:endnote>
  <w:endnote w:type="continuationSeparator" w:id="0">
    <w:p w:rsidR="0084251D" w:rsidRDefault="00842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51D" w:rsidRDefault="0084251D">
      <w:pPr>
        <w:spacing w:after="0" w:line="240" w:lineRule="auto"/>
      </w:pPr>
      <w:r>
        <w:separator/>
      </w:r>
    </w:p>
  </w:footnote>
  <w:footnote w:type="continuationSeparator" w:id="0">
    <w:p w:rsidR="0084251D" w:rsidRDefault="00842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9921080"/>
      <w:docPartObj>
        <w:docPartGallery w:val="Page Numbers (Top of Page)"/>
        <w:docPartUnique/>
      </w:docPartObj>
    </w:sdtPr>
    <w:sdtEndPr/>
    <w:sdtContent>
      <w:p w:rsidR="00020F44" w:rsidRDefault="000452FD">
        <w:pPr>
          <w:pStyle w:val="a3"/>
          <w:jc w:val="center"/>
        </w:pPr>
        <w:r>
          <w:fldChar w:fldCharType="begin"/>
        </w:r>
        <w:r w:rsidR="00FF62AF">
          <w:instrText>PAGE   \* MERGEFORMAT</w:instrText>
        </w:r>
        <w:r>
          <w:fldChar w:fldCharType="separate"/>
        </w:r>
        <w:r w:rsidR="00154EC3">
          <w:rPr>
            <w:noProof/>
          </w:rPr>
          <w:t>2</w:t>
        </w:r>
        <w:r>
          <w:fldChar w:fldCharType="end"/>
        </w:r>
      </w:p>
    </w:sdtContent>
  </w:sdt>
  <w:p w:rsidR="00020F44" w:rsidRDefault="008425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E4A6E"/>
    <w:multiLevelType w:val="hybridMultilevel"/>
    <w:tmpl w:val="3DB01A18"/>
    <w:lvl w:ilvl="0" w:tplc="629C7F1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A77E92"/>
    <w:multiLevelType w:val="hybridMultilevel"/>
    <w:tmpl w:val="5242136E"/>
    <w:lvl w:ilvl="0" w:tplc="24E4B646">
      <w:start w:val="1"/>
      <w:numFmt w:val="decimal"/>
      <w:lvlText w:val="%1)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2AF"/>
    <w:rsid w:val="00010DF9"/>
    <w:rsid w:val="000176D0"/>
    <w:rsid w:val="00025000"/>
    <w:rsid w:val="000300CF"/>
    <w:rsid w:val="000452FD"/>
    <w:rsid w:val="0004583F"/>
    <w:rsid w:val="000674B9"/>
    <w:rsid w:val="000858D4"/>
    <w:rsid w:val="0009689E"/>
    <w:rsid w:val="000B57B8"/>
    <w:rsid w:val="000D47FA"/>
    <w:rsid w:val="000D655F"/>
    <w:rsid w:val="000F52FD"/>
    <w:rsid w:val="00115452"/>
    <w:rsid w:val="00115A4E"/>
    <w:rsid w:val="00135568"/>
    <w:rsid w:val="00154EC3"/>
    <w:rsid w:val="001617FB"/>
    <w:rsid w:val="001674D6"/>
    <w:rsid w:val="00184EF7"/>
    <w:rsid w:val="001B23AA"/>
    <w:rsid w:val="001B36EB"/>
    <w:rsid w:val="001B4571"/>
    <w:rsid w:val="001C51C6"/>
    <w:rsid w:val="001E146F"/>
    <w:rsid w:val="00213752"/>
    <w:rsid w:val="002E02DD"/>
    <w:rsid w:val="002F66C8"/>
    <w:rsid w:val="0032756C"/>
    <w:rsid w:val="003425FF"/>
    <w:rsid w:val="003561F5"/>
    <w:rsid w:val="00381D60"/>
    <w:rsid w:val="003A76F5"/>
    <w:rsid w:val="00422734"/>
    <w:rsid w:val="00437138"/>
    <w:rsid w:val="00443CEF"/>
    <w:rsid w:val="004521F5"/>
    <w:rsid w:val="0045341F"/>
    <w:rsid w:val="004909E1"/>
    <w:rsid w:val="00491939"/>
    <w:rsid w:val="0049712F"/>
    <w:rsid w:val="004B3796"/>
    <w:rsid w:val="004E556F"/>
    <w:rsid w:val="0050365F"/>
    <w:rsid w:val="00554AD7"/>
    <w:rsid w:val="00557D22"/>
    <w:rsid w:val="005A72E8"/>
    <w:rsid w:val="005B7352"/>
    <w:rsid w:val="005D41DB"/>
    <w:rsid w:val="005F7E26"/>
    <w:rsid w:val="00626294"/>
    <w:rsid w:val="00635C7E"/>
    <w:rsid w:val="00643D54"/>
    <w:rsid w:val="00655665"/>
    <w:rsid w:val="006564C1"/>
    <w:rsid w:val="00680970"/>
    <w:rsid w:val="0068322B"/>
    <w:rsid w:val="006A1859"/>
    <w:rsid w:val="006B0AAA"/>
    <w:rsid w:val="006D016D"/>
    <w:rsid w:val="006D2C37"/>
    <w:rsid w:val="006E1082"/>
    <w:rsid w:val="00720781"/>
    <w:rsid w:val="0072737C"/>
    <w:rsid w:val="007462E4"/>
    <w:rsid w:val="00750071"/>
    <w:rsid w:val="00754B0E"/>
    <w:rsid w:val="00792942"/>
    <w:rsid w:val="00795149"/>
    <w:rsid w:val="007E50E1"/>
    <w:rsid w:val="007E6F1B"/>
    <w:rsid w:val="007F2105"/>
    <w:rsid w:val="007F5367"/>
    <w:rsid w:val="00800E4B"/>
    <w:rsid w:val="008244AF"/>
    <w:rsid w:val="00833782"/>
    <w:rsid w:val="0084251D"/>
    <w:rsid w:val="0086476C"/>
    <w:rsid w:val="008841CE"/>
    <w:rsid w:val="008900E8"/>
    <w:rsid w:val="008A3839"/>
    <w:rsid w:val="008E1DEA"/>
    <w:rsid w:val="008F3554"/>
    <w:rsid w:val="00933C36"/>
    <w:rsid w:val="00934ECC"/>
    <w:rsid w:val="009421EB"/>
    <w:rsid w:val="00974A97"/>
    <w:rsid w:val="00985738"/>
    <w:rsid w:val="009D63B2"/>
    <w:rsid w:val="00A12109"/>
    <w:rsid w:val="00A1708A"/>
    <w:rsid w:val="00A43DBE"/>
    <w:rsid w:val="00A54270"/>
    <w:rsid w:val="00A5724F"/>
    <w:rsid w:val="00A66DE1"/>
    <w:rsid w:val="00A84F81"/>
    <w:rsid w:val="00AF063A"/>
    <w:rsid w:val="00AF0F32"/>
    <w:rsid w:val="00B30D50"/>
    <w:rsid w:val="00B543B8"/>
    <w:rsid w:val="00B715F4"/>
    <w:rsid w:val="00BB09DC"/>
    <w:rsid w:val="00BC2592"/>
    <w:rsid w:val="00C05139"/>
    <w:rsid w:val="00C25BBD"/>
    <w:rsid w:val="00C26DE7"/>
    <w:rsid w:val="00C33BD1"/>
    <w:rsid w:val="00CA39B9"/>
    <w:rsid w:val="00CC7600"/>
    <w:rsid w:val="00CD1DF3"/>
    <w:rsid w:val="00CE705D"/>
    <w:rsid w:val="00D13097"/>
    <w:rsid w:val="00D27216"/>
    <w:rsid w:val="00DC3879"/>
    <w:rsid w:val="00DD10E8"/>
    <w:rsid w:val="00DD3CD3"/>
    <w:rsid w:val="00DD649F"/>
    <w:rsid w:val="00DE1521"/>
    <w:rsid w:val="00DE16E0"/>
    <w:rsid w:val="00DE4190"/>
    <w:rsid w:val="00DE565C"/>
    <w:rsid w:val="00DF185D"/>
    <w:rsid w:val="00E044BD"/>
    <w:rsid w:val="00E20FC2"/>
    <w:rsid w:val="00E245E7"/>
    <w:rsid w:val="00E517AB"/>
    <w:rsid w:val="00E746AD"/>
    <w:rsid w:val="00E76E83"/>
    <w:rsid w:val="00E80ADD"/>
    <w:rsid w:val="00EB04B6"/>
    <w:rsid w:val="00ED0649"/>
    <w:rsid w:val="00ED5801"/>
    <w:rsid w:val="00EF7467"/>
    <w:rsid w:val="00F20531"/>
    <w:rsid w:val="00F538CD"/>
    <w:rsid w:val="00F629A0"/>
    <w:rsid w:val="00F80BE9"/>
    <w:rsid w:val="00F86B4B"/>
    <w:rsid w:val="00F96F31"/>
    <w:rsid w:val="00FA214F"/>
    <w:rsid w:val="00FD47F5"/>
    <w:rsid w:val="00FE1280"/>
    <w:rsid w:val="00FF6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DD7FF-713A-48B9-9689-77BA1601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62AF"/>
  </w:style>
  <w:style w:type="paragraph" w:styleId="a5">
    <w:name w:val="Normal (Web)"/>
    <w:basedOn w:val="a"/>
    <w:unhideWhenUsed/>
    <w:rsid w:val="00FF6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F62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"/>
    <w:basedOn w:val="a0"/>
    <w:rsid w:val="00FF62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37"/>
      <w:szCs w:val="37"/>
    </w:rPr>
  </w:style>
  <w:style w:type="paragraph" w:customStyle="1" w:styleId="ConsPlusNormal">
    <w:name w:val="ConsPlusNormal"/>
    <w:rsid w:val="00FF62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564C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D5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5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3CE784008B90B4E259CF5364B3FDF3F3CC1DBFDA577F81A9A0F87BD0A8E745F65566F73F322F4AAD043AA72C72C9A434FB5D6444BC27F3d243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25A1C58363D7349144D1F081BC51DEC9B36A5BA07606608841CBDC2F0837AC2A26CB6910914B6Ak3P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9CF0C-0675-4DC7-B892-141CC1CA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14</Pages>
  <Words>4678</Words>
  <Characters>26667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Rukovoditel</dc:creator>
  <cp:keywords/>
  <dc:description/>
  <cp:lastModifiedBy>Rukovoditel</cp:lastModifiedBy>
  <cp:revision>62</cp:revision>
  <cp:lastPrinted>2018-11-09T13:57:00Z</cp:lastPrinted>
  <dcterms:created xsi:type="dcterms:W3CDTF">2018-07-16T13:45:00Z</dcterms:created>
  <dcterms:modified xsi:type="dcterms:W3CDTF">2019-02-07T09:46:00Z</dcterms:modified>
</cp:coreProperties>
</file>